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39" w:rsidRPr="00AE2F47" w:rsidRDefault="005C2E39" w:rsidP="005C2E39">
      <w:pPr>
        <w:jc w:val="center"/>
        <w:rPr>
          <w:b/>
          <w:sz w:val="32"/>
          <w:szCs w:val="32"/>
          <w:lang w:val="sv-SE"/>
        </w:rPr>
      </w:pPr>
      <w:r>
        <w:rPr>
          <w:b/>
          <w:noProof/>
          <w:sz w:val="32"/>
          <w:szCs w:val="32"/>
          <w:lang w:val="en-SG" w:eastAsia="en-SG"/>
        </w:rPr>
        <w:drawing>
          <wp:anchor distT="0" distB="0" distL="114300" distR="114300" simplePos="0" relativeHeight="251661312" behindDoc="1" locked="0" layoutInCell="1" allowOverlap="1">
            <wp:simplePos x="0" y="0"/>
            <wp:positionH relativeFrom="column">
              <wp:posOffset>2297430</wp:posOffset>
            </wp:positionH>
            <wp:positionV relativeFrom="paragraph">
              <wp:posOffset>-1149350</wp:posOffset>
            </wp:positionV>
            <wp:extent cx="981075" cy="11144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grayscl/>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AE2F47">
        <w:rPr>
          <w:b/>
          <w:sz w:val="32"/>
          <w:szCs w:val="32"/>
          <w:lang w:val="sv-SE"/>
        </w:rPr>
        <w:t>PEMERINTAH KABUPATEN KUBU RAYA</w:t>
      </w:r>
    </w:p>
    <w:p w:rsidR="005C2E39" w:rsidRPr="00AE2F47" w:rsidRDefault="0020650B" w:rsidP="005C2E39">
      <w:pPr>
        <w:jc w:val="center"/>
        <w:rPr>
          <w:b/>
          <w:lang w:val="sv-SE"/>
        </w:rPr>
      </w:pPr>
      <w:r w:rsidRPr="0020650B">
        <w:rPr>
          <w:b/>
          <w:noProof/>
        </w:rPr>
        <w:pict>
          <v:line id="_x0000_s1026" style="position:absolute;left:0;text-align:left;z-index:251660288" from="1.5pt,8.6pt" to="439.5pt,8.6pt" strokeweight="4.5pt">
            <v:stroke linestyle="thinThick"/>
          </v:line>
        </w:pict>
      </w:r>
    </w:p>
    <w:p w:rsidR="005C2E39" w:rsidRPr="00AE2F47" w:rsidRDefault="005C2E39" w:rsidP="005C2E39">
      <w:pPr>
        <w:jc w:val="center"/>
        <w:rPr>
          <w:b/>
          <w:sz w:val="26"/>
          <w:szCs w:val="26"/>
          <w:lang w:val="sv-SE"/>
        </w:rPr>
      </w:pPr>
      <w:r w:rsidRPr="00AE2F47">
        <w:rPr>
          <w:b/>
          <w:sz w:val="26"/>
          <w:szCs w:val="26"/>
          <w:lang w:val="sv-SE"/>
        </w:rPr>
        <w:t>PERATURAN   DAERAH KABUPATEN  KUBU RAYA</w:t>
      </w:r>
    </w:p>
    <w:p w:rsidR="005C2E39" w:rsidRPr="00AE2F47" w:rsidRDefault="005071C5" w:rsidP="005C2E39">
      <w:pPr>
        <w:jc w:val="center"/>
        <w:rPr>
          <w:b/>
          <w:sz w:val="26"/>
          <w:szCs w:val="26"/>
          <w:lang w:val="sv-SE"/>
        </w:rPr>
      </w:pPr>
      <w:r>
        <w:rPr>
          <w:b/>
          <w:sz w:val="26"/>
          <w:szCs w:val="26"/>
          <w:lang w:val="sv-SE"/>
        </w:rPr>
        <w:t xml:space="preserve">NOMOR </w:t>
      </w:r>
      <w:r w:rsidR="005C2E39" w:rsidRPr="00AE2F47">
        <w:rPr>
          <w:b/>
          <w:sz w:val="26"/>
          <w:szCs w:val="26"/>
          <w:lang w:val="sv-SE"/>
        </w:rPr>
        <w:t xml:space="preserve"> </w:t>
      </w:r>
      <w:r>
        <w:rPr>
          <w:b/>
          <w:sz w:val="26"/>
          <w:szCs w:val="26"/>
          <w:lang w:val="sv-SE"/>
        </w:rPr>
        <w:t>14</w:t>
      </w:r>
      <w:r w:rsidR="005C2E39" w:rsidRPr="00AE2F47">
        <w:rPr>
          <w:b/>
          <w:sz w:val="26"/>
          <w:szCs w:val="26"/>
          <w:lang w:val="sv-SE"/>
        </w:rPr>
        <w:t xml:space="preserve">    TAHUN 2010</w:t>
      </w:r>
    </w:p>
    <w:p w:rsidR="005C2E39" w:rsidRPr="00AE2F47" w:rsidRDefault="005C2E39" w:rsidP="005C2E39">
      <w:pPr>
        <w:rPr>
          <w:b/>
          <w:szCs w:val="26"/>
          <w:lang w:val="sv-SE"/>
        </w:rPr>
      </w:pPr>
    </w:p>
    <w:p w:rsidR="005C2E39" w:rsidRPr="00AE2F47" w:rsidRDefault="005C2E39" w:rsidP="005C2E39">
      <w:pPr>
        <w:jc w:val="center"/>
        <w:rPr>
          <w:b/>
          <w:sz w:val="26"/>
          <w:szCs w:val="26"/>
          <w:lang w:val="sv-SE"/>
        </w:rPr>
      </w:pPr>
      <w:r w:rsidRPr="00AE2F47">
        <w:rPr>
          <w:b/>
          <w:sz w:val="26"/>
          <w:szCs w:val="26"/>
          <w:lang w:val="sv-SE"/>
        </w:rPr>
        <w:t>TENTANG</w:t>
      </w:r>
    </w:p>
    <w:p w:rsidR="005C2E39" w:rsidRPr="00AE2F47" w:rsidRDefault="005C2E39" w:rsidP="005C2E39">
      <w:pPr>
        <w:jc w:val="center"/>
        <w:rPr>
          <w:b/>
        </w:rPr>
      </w:pPr>
    </w:p>
    <w:p w:rsidR="005C2E39" w:rsidRPr="00AE2F47" w:rsidRDefault="005C2E39" w:rsidP="005C2E39">
      <w:pPr>
        <w:jc w:val="center"/>
        <w:rPr>
          <w:b/>
          <w:sz w:val="26"/>
        </w:rPr>
      </w:pPr>
      <w:r w:rsidRPr="00AE2F47">
        <w:rPr>
          <w:b/>
          <w:sz w:val="26"/>
        </w:rPr>
        <w:t>RETRIBUSI PENGOLAHAN LIMBAH CAIR</w:t>
      </w:r>
    </w:p>
    <w:p w:rsidR="005C2E39" w:rsidRPr="00AE2F47" w:rsidRDefault="005C2E39" w:rsidP="005C2E39">
      <w:pPr>
        <w:jc w:val="center"/>
        <w:rPr>
          <w:b/>
        </w:rPr>
      </w:pPr>
    </w:p>
    <w:p w:rsidR="005C2E39" w:rsidRPr="00AE2F47" w:rsidRDefault="005C2E39" w:rsidP="005C2E39">
      <w:pPr>
        <w:jc w:val="center"/>
        <w:rPr>
          <w:b/>
          <w:sz w:val="26"/>
        </w:rPr>
      </w:pPr>
      <w:r w:rsidRPr="00AE2F47">
        <w:rPr>
          <w:b/>
          <w:sz w:val="26"/>
        </w:rPr>
        <w:t>DENGAN RAHMAT TUHAN YANG MAHA ESA</w:t>
      </w:r>
    </w:p>
    <w:p w:rsidR="005C2E39" w:rsidRPr="00AE2F47" w:rsidRDefault="005C2E39" w:rsidP="005C2E39">
      <w:pPr>
        <w:jc w:val="center"/>
        <w:rPr>
          <w:b/>
        </w:rPr>
      </w:pPr>
    </w:p>
    <w:p w:rsidR="005C2E39" w:rsidRPr="00AE2F47" w:rsidRDefault="005C2E39" w:rsidP="005C2E39">
      <w:pPr>
        <w:jc w:val="center"/>
        <w:rPr>
          <w:b/>
          <w:sz w:val="26"/>
        </w:rPr>
      </w:pPr>
      <w:r w:rsidRPr="00AE2F47">
        <w:rPr>
          <w:b/>
          <w:sz w:val="26"/>
        </w:rPr>
        <w:t>BUPATI KUBU RAYA,</w:t>
      </w:r>
    </w:p>
    <w:p w:rsidR="005C2E39" w:rsidRPr="00AE2F47" w:rsidRDefault="005C2E39" w:rsidP="005C2E39">
      <w:pPr>
        <w:jc w:val="center"/>
        <w:rPr>
          <w:b/>
        </w:rPr>
      </w:pPr>
    </w:p>
    <w:tbl>
      <w:tblPr>
        <w:tblW w:w="8928" w:type="dxa"/>
        <w:tblLayout w:type="fixed"/>
        <w:tblLook w:val="01E0"/>
      </w:tblPr>
      <w:tblGrid>
        <w:gridCol w:w="1428"/>
        <w:gridCol w:w="240"/>
        <w:gridCol w:w="420"/>
        <w:gridCol w:w="6840"/>
      </w:tblGrid>
      <w:tr w:rsidR="005C2E39" w:rsidRPr="00AE2F47" w:rsidTr="00E243D9">
        <w:tc>
          <w:tcPr>
            <w:tcW w:w="1428" w:type="dxa"/>
          </w:tcPr>
          <w:p w:rsidR="005C2E39" w:rsidRPr="00AE2F47" w:rsidRDefault="005C2E39" w:rsidP="00E243D9">
            <w:pPr>
              <w:jc w:val="both"/>
            </w:pPr>
            <w:r w:rsidRPr="00AE2F47">
              <w:t>Menimbang</w:t>
            </w:r>
          </w:p>
        </w:tc>
        <w:tc>
          <w:tcPr>
            <w:tcW w:w="240" w:type="dxa"/>
          </w:tcPr>
          <w:p w:rsidR="005C2E39" w:rsidRPr="00AE2F47" w:rsidRDefault="005C2E39" w:rsidP="00E243D9">
            <w:pPr>
              <w:jc w:val="right"/>
            </w:pPr>
            <w:r w:rsidRPr="00AE2F47">
              <w:t>:</w:t>
            </w:r>
          </w:p>
        </w:tc>
        <w:tc>
          <w:tcPr>
            <w:tcW w:w="420" w:type="dxa"/>
          </w:tcPr>
          <w:p w:rsidR="005C2E39" w:rsidRPr="00AE2F47" w:rsidRDefault="005C2E39" w:rsidP="00E243D9">
            <w:pPr>
              <w:ind w:right="-108"/>
              <w:jc w:val="right"/>
            </w:pPr>
            <w:r w:rsidRPr="00AE2F47">
              <w:t>a.</w:t>
            </w:r>
          </w:p>
        </w:tc>
        <w:tc>
          <w:tcPr>
            <w:tcW w:w="6840" w:type="dxa"/>
          </w:tcPr>
          <w:p w:rsidR="005C2E39" w:rsidRPr="005C2E39" w:rsidRDefault="005C2E39" w:rsidP="00E243D9">
            <w:pPr>
              <w:jc w:val="both"/>
              <w:rPr>
                <w:lang w:val="id-ID"/>
              </w:rPr>
            </w:pPr>
            <w:r w:rsidRPr="00AE2F47">
              <w:t xml:space="preserve">bahwa </w:t>
            </w:r>
            <w:r>
              <w:rPr>
                <w:lang w:val="id-ID"/>
              </w:rPr>
              <w:t xml:space="preserve">untuk mengantisipasi dan mengendalikan pembuangan limbah secara sembarangan khususnya limbah cair, sehingga tidak menimbulkan dampak negatif terhadap kehidupan manusia dan makhluk hidup lainnya, perlu adanya instalasi pengolahan </w:t>
            </w:r>
            <w:r w:rsidR="0011646D">
              <w:rPr>
                <w:lang w:val="id-ID"/>
              </w:rPr>
              <w:t>limbah cair yang disediakan oleh Pemerintah Daerah;</w:t>
            </w:r>
          </w:p>
          <w:p w:rsidR="005C2E39" w:rsidRPr="009745F8" w:rsidRDefault="005C2E39" w:rsidP="00E243D9">
            <w:pPr>
              <w:jc w:val="both"/>
              <w:rPr>
                <w:sz w:val="4"/>
              </w:rPr>
            </w:pPr>
          </w:p>
        </w:tc>
      </w:tr>
      <w:tr w:rsidR="0011646D" w:rsidRPr="00AE2F47" w:rsidTr="00E243D9">
        <w:tc>
          <w:tcPr>
            <w:tcW w:w="1428" w:type="dxa"/>
          </w:tcPr>
          <w:p w:rsidR="0011646D" w:rsidRPr="00AE2F47" w:rsidRDefault="0011646D" w:rsidP="00E243D9">
            <w:pPr>
              <w:jc w:val="both"/>
            </w:pPr>
          </w:p>
        </w:tc>
        <w:tc>
          <w:tcPr>
            <w:tcW w:w="240" w:type="dxa"/>
          </w:tcPr>
          <w:p w:rsidR="0011646D" w:rsidRPr="00AE2F47" w:rsidRDefault="0011646D" w:rsidP="00E243D9">
            <w:pPr>
              <w:jc w:val="right"/>
            </w:pPr>
          </w:p>
        </w:tc>
        <w:tc>
          <w:tcPr>
            <w:tcW w:w="420" w:type="dxa"/>
          </w:tcPr>
          <w:p w:rsidR="0011646D" w:rsidRPr="0011646D" w:rsidRDefault="0011646D" w:rsidP="0011646D">
            <w:pPr>
              <w:ind w:right="-108"/>
              <w:rPr>
                <w:lang w:val="id-ID"/>
              </w:rPr>
            </w:pPr>
            <w:r>
              <w:rPr>
                <w:lang w:val="id-ID"/>
              </w:rPr>
              <w:t xml:space="preserve">  c.</w:t>
            </w:r>
          </w:p>
        </w:tc>
        <w:tc>
          <w:tcPr>
            <w:tcW w:w="6840" w:type="dxa"/>
          </w:tcPr>
          <w:p w:rsidR="0011646D" w:rsidRDefault="0011646D" w:rsidP="00E243D9">
            <w:pPr>
              <w:jc w:val="both"/>
            </w:pPr>
            <w:r>
              <w:rPr>
                <w:lang w:val="id-ID"/>
              </w:rPr>
              <w:t>Bahwa untuk kelancaran dalam memberikan pelayanan kepada masyarakat yang memanfaatkan dan memperoleh pelayanan pengolahan limbah cair, perlu adanya partisipasi dalam bentuk retribusi;</w:t>
            </w:r>
          </w:p>
          <w:p w:rsidR="009745F8" w:rsidRPr="009745F8" w:rsidRDefault="009745F8" w:rsidP="009745F8">
            <w:pPr>
              <w:spacing w:line="120" w:lineRule="auto"/>
              <w:jc w:val="both"/>
              <w:rPr>
                <w:sz w:val="10"/>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b.</w:t>
            </w:r>
          </w:p>
        </w:tc>
        <w:tc>
          <w:tcPr>
            <w:tcW w:w="6840" w:type="dxa"/>
          </w:tcPr>
          <w:p w:rsidR="005C2E39" w:rsidRPr="00AE2F47" w:rsidRDefault="005C2E39" w:rsidP="00E243D9">
            <w:pPr>
              <w:jc w:val="both"/>
            </w:pPr>
            <w:r w:rsidRPr="00AE2F47">
              <w:t xml:space="preserve">bahwa </w:t>
            </w:r>
            <w:r w:rsidRPr="00AE2F47">
              <w:rPr>
                <w:lang w:val="id-ID"/>
              </w:rPr>
              <w:t>berdasarkan pertimbangan sebagaimana</w:t>
            </w:r>
            <w:r w:rsidRPr="00AE2F47">
              <w:t xml:space="preserve"> dimaksud</w:t>
            </w:r>
            <w:r w:rsidRPr="00AE2F47">
              <w:rPr>
                <w:lang w:val="id-ID"/>
              </w:rPr>
              <w:t xml:space="preserve"> dalam</w:t>
            </w:r>
            <w:r w:rsidRPr="00AE2F47">
              <w:t xml:space="preserve"> huruf a</w:t>
            </w:r>
            <w:r w:rsidR="0011646D">
              <w:rPr>
                <w:lang w:val="id-ID"/>
              </w:rPr>
              <w:t xml:space="preserve"> dan huruf b</w:t>
            </w:r>
            <w:r w:rsidRPr="00AE2F47">
              <w:t xml:space="preserve">, perlu </w:t>
            </w:r>
            <w:r w:rsidR="0011646D">
              <w:rPr>
                <w:lang w:val="id-ID"/>
              </w:rPr>
              <w:t>membentuk</w:t>
            </w:r>
            <w:r w:rsidRPr="00AE2F47">
              <w:t xml:space="preserve"> Peraturan Daerah tentang Retribusi Pengolahan Limbah Cair;</w:t>
            </w:r>
          </w:p>
          <w:p w:rsidR="005C2E39" w:rsidRPr="00AE2F47" w:rsidRDefault="005C2E39" w:rsidP="00E243D9">
            <w:pPr>
              <w:jc w:val="both"/>
              <w:rPr>
                <w:spacing w:val="-8"/>
                <w:lang w:val="sv-SE"/>
              </w:rPr>
            </w:pPr>
          </w:p>
        </w:tc>
      </w:tr>
      <w:tr w:rsidR="005C2E39" w:rsidRPr="00AE2F47" w:rsidTr="00E243D9">
        <w:tc>
          <w:tcPr>
            <w:tcW w:w="1428" w:type="dxa"/>
          </w:tcPr>
          <w:p w:rsidR="005C2E39" w:rsidRPr="00AE2F47" w:rsidRDefault="005C2E39" w:rsidP="00E243D9">
            <w:pPr>
              <w:jc w:val="both"/>
            </w:pPr>
            <w:r w:rsidRPr="00AE2F47">
              <w:t>Mengingat</w:t>
            </w:r>
          </w:p>
        </w:tc>
        <w:tc>
          <w:tcPr>
            <w:tcW w:w="240" w:type="dxa"/>
          </w:tcPr>
          <w:p w:rsidR="005C2E39" w:rsidRPr="00AE2F47" w:rsidRDefault="005C2E39" w:rsidP="00E243D9">
            <w:pPr>
              <w:jc w:val="right"/>
            </w:pPr>
            <w:r w:rsidRPr="00AE2F47">
              <w:t>:</w:t>
            </w:r>
          </w:p>
        </w:tc>
        <w:tc>
          <w:tcPr>
            <w:tcW w:w="420" w:type="dxa"/>
          </w:tcPr>
          <w:p w:rsidR="005C2E39" w:rsidRPr="00AE2F47" w:rsidRDefault="005C2E39" w:rsidP="00E243D9">
            <w:pPr>
              <w:ind w:right="-108"/>
              <w:jc w:val="right"/>
            </w:pPr>
            <w:r w:rsidRPr="00AE2F47">
              <w:t>1.</w:t>
            </w:r>
          </w:p>
        </w:tc>
        <w:tc>
          <w:tcPr>
            <w:tcW w:w="6840" w:type="dxa"/>
          </w:tcPr>
          <w:p w:rsidR="0011646D" w:rsidRPr="00AE2F47" w:rsidRDefault="0011646D" w:rsidP="0011646D">
            <w:pPr>
              <w:jc w:val="both"/>
              <w:rPr>
                <w:rFonts w:eastAsia="Calibri"/>
              </w:rPr>
            </w:pPr>
            <w:r w:rsidRPr="00AE2F47">
              <w:rPr>
                <w:rFonts w:eastAsia="Calibri"/>
              </w:rPr>
              <w:t>Undang-Undang Nomor 17 Tahun 2003 tentang Keuangan Negara (Lembaran Negara Republik Indonesia Tahun 2003 Nomor 47, Tambahan Lembaran Negara Republik Indonesia Nomor 4286);</w:t>
            </w:r>
          </w:p>
          <w:p w:rsidR="005C2E39" w:rsidRPr="00AE2F47" w:rsidRDefault="005C2E39" w:rsidP="00E243D9">
            <w:pPr>
              <w:jc w:val="both"/>
              <w:rPr>
                <w:sz w:val="12"/>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2.</w:t>
            </w:r>
          </w:p>
        </w:tc>
        <w:tc>
          <w:tcPr>
            <w:tcW w:w="6840" w:type="dxa"/>
          </w:tcPr>
          <w:p w:rsidR="0011646D" w:rsidRPr="00AE2F47" w:rsidRDefault="0011646D" w:rsidP="0011646D">
            <w:pPr>
              <w:jc w:val="both"/>
              <w:rPr>
                <w:rFonts w:eastAsia="Calibri"/>
              </w:rPr>
            </w:pPr>
            <w:r w:rsidRPr="00AE2F47">
              <w:rPr>
                <w:rFonts w:eastAsia="Calibri"/>
              </w:rPr>
              <w:t>Undang-Undang Nomor 1 Tahun 2004 tentang Perbendaharaan Negara (Lembaran Negara Republik Indonesia Tahun 2004 Nomor 5, Tambahan Lembaran Negara Republik Indonesia Nomor 4355);</w:t>
            </w:r>
          </w:p>
          <w:p w:rsidR="005C2E39" w:rsidRPr="009745F8" w:rsidRDefault="005C2E39" w:rsidP="0011646D">
            <w:pPr>
              <w:jc w:val="both"/>
              <w:rPr>
                <w:sz w:val="8"/>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3.</w:t>
            </w:r>
          </w:p>
        </w:tc>
        <w:tc>
          <w:tcPr>
            <w:tcW w:w="6840" w:type="dxa"/>
          </w:tcPr>
          <w:p w:rsidR="0011646D" w:rsidRPr="00AE2F47" w:rsidRDefault="0011646D" w:rsidP="0011646D">
            <w:pPr>
              <w:jc w:val="both"/>
              <w:rPr>
                <w:lang w:val="id-ID"/>
              </w:rPr>
            </w:pPr>
            <w:r w:rsidRPr="00AE2F47">
              <w:rPr>
                <w:lang w:val="id-ID"/>
              </w:rPr>
              <w:t>Undang-Undang Nomor 10 Tahun 2004 tentang Pembentukan Peraturan Perundang-undangan (Lembaran Negara Republik Indonesia Tahun 2004 Nomor 53, Tambahan Lembaran Negara Republik Indonesia Nomor 4389);</w:t>
            </w:r>
          </w:p>
          <w:p w:rsidR="005C2E39" w:rsidRPr="009745F8" w:rsidRDefault="005C2E39" w:rsidP="0011646D">
            <w:pPr>
              <w:jc w:val="both"/>
              <w:rPr>
                <w:rFonts w:eastAsia="Calibri"/>
                <w:sz w:val="6"/>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4.</w:t>
            </w:r>
          </w:p>
        </w:tc>
        <w:tc>
          <w:tcPr>
            <w:tcW w:w="6840" w:type="dxa"/>
          </w:tcPr>
          <w:p w:rsidR="0011646D" w:rsidRPr="00AE2F47" w:rsidRDefault="0011646D" w:rsidP="0011646D">
            <w:pPr>
              <w:autoSpaceDE w:val="0"/>
              <w:autoSpaceDN w:val="0"/>
              <w:adjustRightInd w:val="0"/>
              <w:jc w:val="both"/>
              <w:rPr>
                <w:rFonts w:eastAsia="Calibri"/>
                <w:lang w:val="id-ID"/>
              </w:rPr>
            </w:pPr>
            <w:r w:rsidRPr="00AE2F47">
              <w:rPr>
                <w:rFonts w:eastAsia="Calibri"/>
              </w:rPr>
              <w:t>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nomor 4844)</w:t>
            </w:r>
            <w:r w:rsidRPr="00AE2F47">
              <w:rPr>
                <w:rFonts w:eastAsia="Calibri"/>
                <w:lang w:val="id-ID"/>
              </w:rPr>
              <w:t>;</w:t>
            </w:r>
          </w:p>
          <w:p w:rsidR="005C2E39" w:rsidRPr="00AE2F47" w:rsidRDefault="005C2E39" w:rsidP="00E243D9">
            <w:pPr>
              <w:jc w:val="both"/>
              <w:rPr>
                <w:rFonts w:eastAsia="Calibri"/>
                <w:sz w:val="12"/>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5.</w:t>
            </w:r>
          </w:p>
        </w:tc>
        <w:tc>
          <w:tcPr>
            <w:tcW w:w="6840" w:type="dxa"/>
          </w:tcPr>
          <w:p w:rsidR="0011646D" w:rsidRPr="00AE2F47" w:rsidRDefault="0011646D" w:rsidP="0011646D">
            <w:pPr>
              <w:jc w:val="both"/>
              <w:rPr>
                <w:lang w:val="id-ID"/>
              </w:rPr>
            </w:pPr>
            <w:r w:rsidRPr="00AE2F47">
              <w:rPr>
                <w:lang w:val="id-ID"/>
              </w:rPr>
              <w:t>Undang</w:t>
            </w:r>
            <w:r w:rsidRPr="00AE2F47">
              <w:t>-</w:t>
            </w:r>
            <w:r w:rsidRPr="00AE2F47">
              <w:rPr>
                <w:lang w:val="id-ID"/>
              </w:rPr>
              <w:t>Undang Nomor 35 Tahun 2007 tentang Pembentukan Kabupaten Kubu Raya di Propinsi Kalimantan Barat (Lembaran Negara Republik Indonesia Tahun 2007 Nomor 101, Tambahan Lembaran Negara Republik Indonesia Nomor  4751);</w:t>
            </w:r>
          </w:p>
          <w:p w:rsidR="005C2E39" w:rsidRPr="00AE2F47" w:rsidRDefault="005C2E39" w:rsidP="0011646D">
            <w:pPr>
              <w:jc w:val="both"/>
              <w:rPr>
                <w:sz w:val="12"/>
                <w:lang w:val="id-ID"/>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6.</w:t>
            </w:r>
          </w:p>
        </w:tc>
        <w:tc>
          <w:tcPr>
            <w:tcW w:w="6840" w:type="dxa"/>
          </w:tcPr>
          <w:p w:rsidR="0011646D" w:rsidRPr="00AE2F47" w:rsidRDefault="0011646D" w:rsidP="0011646D">
            <w:pPr>
              <w:jc w:val="both"/>
            </w:pPr>
            <w:r w:rsidRPr="00AE2F47">
              <w:t>Undang-Undang Nomor 28 Tahun 2009 tentang Pajak Daerah dan Retribusi Daerah (Lembaran Negara Republik Indonesia Tahun 2009 Nomor 130, Tambahan Lembaran Negara Republik Indonesia Nomor 5049);</w:t>
            </w:r>
          </w:p>
          <w:p w:rsidR="005C2E39" w:rsidRPr="00AE2F47" w:rsidRDefault="005C2E39" w:rsidP="0011646D">
            <w:pPr>
              <w:autoSpaceDE w:val="0"/>
              <w:autoSpaceDN w:val="0"/>
              <w:adjustRightInd w:val="0"/>
              <w:jc w:val="both"/>
              <w:rPr>
                <w:rFonts w:eastAsia="Calibri"/>
                <w:sz w:val="12"/>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7.</w:t>
            </w:r>
          </w:p>
        </w:tc>
        <w:tc>
          <w:tcPr>
            <w:tcW w:w="6840" w:type="dxa"/>
          </w:tcPr>
          <w:p w:rsidR="0011646D" w:rsidRPr="00AE2F47" w:rsidRDefault="0011646D" w:rsidP="0011646D">
            <w:pPr>
              <w:jc w:val="both"/>
            </w:pPr>
            <w:r w:rsidRPr="00AE2F47">
              <w:t>Undang-Undang Nomor 32 Tahun 2009 tentang Perlindungan dan Pengelolaan Lingkungan Hidup (Lembaran Negara Republik Indonesia Tahun 2009 Nomor 140, Tambahan Lembaran Negara Republik Indonesia Nomor 5059);</w:t>
            </w:r>
          </w:p>
          <w:p w:rsidR="005C2E39" w:rsidRPr="00AE2F47" w:rsidRDefault="005C2E39" w:rsidP="0011646D">
            <w:pPr>
              <w:jc w:val="both"/>
              <w:rPr>
                <w:sz w:val="12"/>
                <w:lang w:val="id-ID"/>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8.</w:t>
            </w:r>
          </w:p>
        </w:tc>
        <w:tc>
          <w:tcPr>
            <w:tcW w:w="6840" w:type="dxa"/>
          </w:tcPr>
          <w:p w:rsidR="0011646D" w:rsidRPr="00AE2F47" w:rsidRDefault="0011646D" w:rsidP="0011646D">
            <w:pPr>
              <w:jc w:val="both"/>
            </w:pPr>
            <w:r w:rsidRPr="00AE2F47">
              <w:rPr>
                <w:lang w:val="sv-SE"/>
              </w:rPr>
              <w:t>Peraturan Pemerintah Nomor 27 Tahun 1983 tentang Pelaksanaan Un</w:t>
            </w:r>
            <w:r>
              <w:rPr>
                <w:lang w:val="sv-SE"/>
              </w:rPr>
              <w:t>dang-Undang Nomor 8 Tahun 1981 t</w:t>
            </w:r>
            <w:r w:rsidRPr="00AE2F47">
              <w:rPr>
                <w:lang w:val="sv-SE"/>
              </w:rPr>
              <w:t>entang Hukum Acara Pidana (Lembaran Negara Republik Indonesia Tahun 1983 Nomor 36, Tambahan Lembaran Negara Republik Indonesia Nomor 3258);</w:t>
            </w:r>
          </w:p>
          <w:p w:rsidR="005C2E39" w:rsidRPr="00AE2F47" w:rsidRDefault="005C2E39" w:rsidP="0011646D">
            <w:pPr>
              <w:jc w:val="both"/>
              <w:rPr>
                <w:sz w:val="12"/>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9.</w:t>
            </w:r>
          </w:p>
        </w:tc>
        <w:tc>
          <w:tcPr>
            <w:tcW w:w="6840" w:type="dxa"/>
          </w:tcPr>
          <w:p w:rsidR="0011646D" w:rsidRPr="00AE2F47" w:rsidRDefault="0011646D" w:rsidP="0011646D">
            <w:pPr>
              <w:jc w:val="both"/>
            </w:pPr>
            <w:r w:rsidRPr="00AE2F47">
              <w:t>Peraturan Pemerintah Nomor 18</w:t>
            </w:r>
            <w:r>
              <w:t xml:space="preserve"> Tahun 1999 tentang Pengolahan Limbah Bahan Berbahaya dan B</w:t>
            </w:r>
            <w:r w:rsidRPr="00AE2F47">
              <w:t>eracun (Lembaran Negara Republik Indonesia Tahun 1999 Nomor 31, Tambahan Lembaran Negara Republik Indonesia Nomor 3815);</w:t>
            </w:r>
          </w:p>
          <w:p w:rsidR="005C2E39" w:rsidRPr="00AE2F47" w:rsidRDefault="005C2E39" w:rsidP="0011646D">
            <w:pPr>
              <w:jc w:val="both"/>
              <w:rPr>
                <w:sz w:val="12"/>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10.</w:t>
            </w:r>
          </w:p>
        </w:tc>
        <w:tc>
          <w:tcPr>
            <w:tcW w:w="6840" w:type="dxa"/>
          </w:tcPr>
          <w:p w:rsidR="0011646D" w:rsidRPr="00AE2F47" w:rsidRDefault="0011646D" w:rsidP="0011646D">
            <w:pPr>
              <w:jc w:val="both"/>
            </w:pPr>
            <w:r w:rsidRPr="00AE2F47">
              <w:t>Peraturan Pemerintah Nomor 27 Tahun 1999 tentang Analisa  Mengenai Dampak Lingkungan Hidup (Lembaran Negara Republik Indonesia Tahun 1999 Nomor 59, Tambahan Lembaran Negara Republik Indonesia Nomor 3838);</w:t>
            </w:r>
          </w:p>
          <w:p w:rsidR="005C2E39" w:rsidRPr="00AE2F47" w:rsidRDefault="005C2E39" w:rsidP="0011646D">
            <w:pPr>
              <w:jc w:val="both"/>
              <w:rPr>
                <w:sz w:val="12"/>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11.</w:t>
            </w:r>
          </w:p>
        </w:tc>
        <w:tc>
          <w:tcPr>
            <w:tcW w:w="6840" w:type="dxa"/>
          </w:tcPr>
          <w:p w:rsidR="0011646D" w:rsidRPr="00AE2F47" w:rsidRDefault="0011646D" w:rsidP="0011646D">
            <w:pPr>
              <w:widowControl w:val="0"/>
              <w:tabs>
                <w:tab w:val="left" w:pos="0"/>
              </w:tabs>
              <w:jc w:val="both"/>
            </w:pPr>
            <w:r w:rsidRPr="00AE2F47">
              <w:t>Peraturan Pemerint</w:t>
            </w:r>
            <w:r>
              <w:t>ah Nomor 82 Tahun 2001 tentang P</w:t>
            </w:r>
            <w:r w:rsidRPr="00AE2F47">
              <w:t>engelolaan</w:t>
            </w:r>
            <w:r>
              <w:t xml:space="preserve"> Kualitas Air dan Pengendalian Pencemaran A</w:t>
            </w:r>
            <w:r w:rsidRPr="00AE2F47">
              <w:t>ir (Lembaran Negara Republik Indonesia Tahun 2001 Nomor 153, Tambahan Lembaran Negara Republik Indonesia Nomor 4161);</w:t>
            </w:r>
          </w:p>
          <w:p w:rsidR="005C2E39" w:rsidRPr="00AE2F47" w:rsidRDefault="005C2E39" w:rsidP="00E243D9">
            <w:pPr>
              <w:jc w:val="both"/>
              <w:rPr>
                <w:sz w:val="12"/>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pPr>
            <w:r w:rsidRPr="00AE2F47">
              <w:t>12.</w:t>
            </w:r>
          </w:p>
        </w:tc>
        <w:tc>
          <w:tcPr>
            <w:tcW w:w="6840" w:type="dxa"/>
          </w:tcPr>
          <w:p w:rsidR="0011646D" w:rsidRPr="00AE2F47" w:rsidRDefault="0011646D" w:rsidP="0011646D">
            <w:pPr>
              <w:jc w:val="both"/>
              <w:rPr>
                <w:lang w:val="id-ID"/>
              </w:rPr>
            </w:pPr>
            <w:r w:rsidRPr="00AE2F47">
              <w:rPr>
                <w:lang w:val="id-ID"/>
              </w:rPr>
              <w:t>Peraturan Pemerintah Nomor 58 Tahun 2005 tentang Pengelolaan Keuangan Daerah (Lembaran Negara Republik Indonesia Tahun 2005 Nomor 140, Tambahan Lembaran Negara Republik Indonesia  Nomor 4578);</w:t>
            </w:r>
          </w:p>
          <w:p w:rsidR="005C2E39" w:rsidRPr="00AE2F47" w:rsidRDefault="005C2E39" w:rsidP="0011646D">
            <w:pPr>
              <w:jc w:val="both"/>
              <w:rPr>
                <w:sz w:val="12"/>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13.</w:t>
            </w:r>
          </w:p>
        </w:tc>
        <w:tc>
          <w:tcPr>
            <w:tcW w:w="6840" w:type="dxa"/>
          </w:tcPr>
          <w:p w:rsidR="0011646D" w:rsidRPr="00AE2F47" w:rsidRDefault="0011646D" w:rsidP="0011646D">
            <w:pPr>
              <w:jc w:val="both"/>
              <w:rPr>
                <w:lang w:val="id-ID"/>
              </w:rPr>
            </w:pPr>
            <w:r w:rsidRPr="00AE2F47">
              <w:rPr>
                <w:lang w:val="id-ID"/>
              </w:rPr>
              <w:t>Peraturan Pemerintah Nomor 8 Tahun 2006 tentang Pelaporan Keuangan dan Kinerja Instansi Pemerintah (Lembaran Negara Republik Indonesia Tahun 2006 Nomor 25, Tambahan Lembaran Negara Republik Indonesia Nomor 4614);</w:t>
            </w:r>
          </w:p>
          <w:p w:rsidR="005C2E39" w:rsidRPr="00AE2F47" w:rsidRDefault="005C2E39" w:rsidP="0011646D">
            <w:pPr>
              <w:jc w:val="both"/>
              <w:rPr>
                <w:sz w:val="12"/>
                <w:lang w:val="sv-SE"/>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14.</w:t>
            </w:r>
          </w:p>
        </w:tc>
        <w:tc>
          <w:tcPr>
            <w:tcW w:w="6840" w:type="dxa"/>
          </w:tcPr>
          <w:p w:rsidR="0011646D" w:rsidRPr="00AE2F47" w:rsidRDefault="0011646D" w:rsidP="0011646D">
            <w:pPr>
              <w:jc w:val="both"/>
              <w:rPr>
                <w:lang w:val="es-ES"/>
              </w:rPr>
            </w:pPr>
            <w:r w:rsidRPr="00AE2F47">
              <w:rPr>
                <w:lang w:val="es-ES"/>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5C2E39" w:rsidRPr="00AE2F47" w:rsidRDefault="005C2E39" w:rsidP="0011646D">
            <w:pPr>
              <w:widowControl w:val="0"/>
              <w:tabs>
                <w:tab w:val="left" w:pos="0"/>
              </w:tabs>
              <w:jc w:val="both"/>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15.</w:t>
            </w:r>
          </w:p>
        </w:tc>
        <w:tc>
          <w:tcPr>
            <w:tcW w:w="6840" w:type="dxa"/>
          </w:tcPr>
          <w:p w:rsidR="0011646D" w:rsidRPr="00AE2F47" w:rsidRDefault="0011646D" w:rsidP="0011646D">
            <w:pPr>
              <w:jc w:val="both"/>
            </w:pPr>
            <w:r w:rsidRPr="00AE2F47">
              <w:rPr>
                <w:lang w:val="id-ID"/>
              </w:rPr>
              <w:t>Peraturan Menteri Dalam Negeri Nomor 13 Tahun 2006 tentang Pedoman Pengelolaan Keuangan Daerah sebagaimana telah diubah dengan Peraturan Menteri</w:t>
            </w:r>
            <w:r w:rsidRPr="00AE2F47">
              <w:t xml:space="preserve"> Dalam Negeri</w:t>
            </w:r>
            <w:r w:rsidRPr="00AE2F47">
              <w:rPr>
                <w:lang w:val="id-ID"/>
              </w:rPr>
              <w:t xml:space="preserve"> Nomor 59 Tahun 2007;</w:t>
            </w:r>
          </w:p>
          <w:p w:rsidR="005C2E39" w:rsidRPr="00AE2F47" w:rsidRDefault="005C2E39" w:rsidP="0011646D">
            <w:pPr>
              <w:jc w:val="both"/>
              <w:rPr>
                <w:sz w:val="12"/>
                <w:lang w:val="id-ID"/>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rsidRPr="00AE2F47">
              <w:t>1</w:t>
            </w:r>
            <w:r>
              <w:t>6</w:t>
            </w:r>
            <w:r w:rsidRPr="00AE2F47">
              <w:t>.</w:t>
            </w:r>
          </w:p>
        </w:tc>
        <w:tc>
          <w:tcPr>
            <w:tcW w:w="6840" w:type="dxa"/>
          </w:tcPr>
          <w:p w:rsidR="0011646D" w:rsidRPr="00AE2F47" w:rsidRDefault="0011646D" w:rsidP="0011646D">
            <w:pPr>
              <w:jc w:val="both"/>
            </w:pPr>
            <w:r w:rsidRPr="00AE2F47">
              <w:t xml:space="preserve">Peraturan Daerah </w:t>
            </w:r>
            <w:r>
              <w:t xml:space="preserve">Kabupaten Kubu Raya </w:t>
            </w:r>
            <w:r w:rsidRPr="00AE2F47">
              <w:t>Nomor 2 Tahun 2008 tentang Urusan Pemerintahan Yang Menjadi Kewenangan Pemerintahan Kabupaten Kubu Raya (Lembaran Daerah</w:t>
            </w:r>
            <w:r>
              <w:t xml:space="preserve"> Kabupaten Kubu Raya</w:t>
            </w:r>
            <w:r w:rsidRPr="00AE2F47">
              <w:t xml:space="preserve"> Tahun 2008 Nomor 02);</w:t>
            </w:r>
          </w:p>
          <w:p w:rsidR="005C2E39" w:rsidRPr="00AE2F47" w:rsidRDefault="005C2E39" w:rsidP="0011646D">
            <w:pPr>
              <w:jc w:val="both"/>
              <w:rPr>
                <w:sz w:val="12"/>
                <w:lang w:val="id-ID"/>
              </w:rPr>
            </w:pPr>
          </w:p>
        </w:tc>
      </w:tr>
      <w:tr w:rsidR="005C2E39" w:rsidRPr="00AE2F47" w:rsidTr="00E243D9">
        <w:tc>
          <w:tcPr>
            <w:tcW w:w="1428" w:type="dxa"/>
          </w:tcPr>
          <w:p w:rsidR="005C2E39" w:rsidRPr="00AE2F47" w:rsidRDefault="005C2E39" w:rsidP="00E243D9">
            <w:pPr>
              <w:jc w:val="both"/>
            </w:pPr>
          </w:p>
        </w:tc>
        <w:tc>
          <w:tcPr>
            <w:tcW w:w="240" w:type="dxa"/>
          </w:tcPr>
          <w:p w:rsidR="005C2E39" w:rsidRPr="00AE2F47" w:rsidRDefault="005C2E39" w:rsidP="00E243D9">
            <w:pPr>
              <w:jc w:val="right"/>
            </w:pPr>
          </w:p>
        </w:tc>
        <w:tc>
          <w:tcPr>
            <w:tcW w:w="420" w:type="dxa"/>
          </w:tcPr>
          <w:p w:rsidR="005C2E39" w:rsidRPr="00AE2F47" w:rsidRDefault="005C2E39" w:rsidP="00E243D9">
            <w:pPr>
              <w:ind w:right="-108"/>
              <w:jc w:val="right"/>
            </w:pPr>
            <w:r>
              <w:t>17</w:t>
            </w:r>
            <w:r w:rsidRPr="00AE2F47">
              <w:t>.</w:t>
            </w:r>
          </w:p>
        </w:tc>
        <w:tc>
          <w:tcPr>
            <w:tcW w:w="6840" w:type="dxa"/>
          </w:tcPr>
          <w:p w:rsidR="005C2E39" w:rsidRPr="00AE2F47" w:rsidRDefault="0011646D" w:rsidP="0011646D">
            <w:pPr>
              <w:jc w:val="both"/>
              <w:rPr>
                <w:sz w:val="12"/>
              </w:rPr>
            </w:pPr>
            <w:r w:rsidRPr="00AE2F47">
              <w:t xml:space="preserve">Peraturan Daerah </w:t>
            </w:r>
            <w:r>
              <w:t xml:space="preserve">Kabupaten Kubu Raya </w:t>
            </w:r>
            <w:r w:rsidRPr="00AE2F47">
              <w:t xml:space="preserve">Nomor 14 Tahun 2009 tentang Susunan Organisasi Perangkat Daerah Kabupaten Kubu Raya (Lembaran Daerah </w:t>
            </w:r>
            <w:r>
              <w:t xml:space="preserve">Kabupaten Kubu Raya </w:t>
            </w:r>
            <w:r w:rsidRPr="00AE2F47">
              <w:t>Tahun 2009 Nomor 14);</w:t>
            </w:r>
          </w:p>
        </w:tc>
      </w:tr>
    </w:tbl>
    <w:p w:rsidR="0011646D" w:rsidRDefault="0011646D" w:rsidP="005C2E39">
      <w:pPr>
        <w:pStyle w:val="BodyTextIndent"/>
        <w:spacing w:after="0"/>
        <w:ind w:left="0"/>
        <w:jc w:val="center"/>
        <w:rPr>
          <w:b/>
          <w:bCs/>
        </w:rPr>
      </w:pPr>
    </w:p>
    <w:p w:rsidR="00D161B0" w:rsidRDefault="00D161B0" w:rsidP="005C2E39">
      <w:pPr>
        <w:pStyle w:val="BodyTextIndent"/>
        <w:spacing w:after="0"/>
        <w:ind w:left="0"/>
        <w:jc w:val="center"/>
        <w:rPr>
          <w:b/>
          <w:bCs/>
        </w:rPr>
      </w:pPr>
    </w:p>
    <w:p w:rsidR="00D161B0" w:rsidRDefault="00D161B0" w:rsidP="005C2E39">
      <w:pPr>
        <w:pStyle w:val="BodyTextIndent"/>
        <w:spacing w:after="0"/>
        <w:ind w:left="0"/>
        <w:jc w:val="center"/>
        <w:rPr>
          <w:b/>
          <w:bCs/>
        </w:rPr>
      </w:pPr>
    </w:p>
    <w:p w:rsidR="00D161B0" w:rsidRDefault="00D161B0" w:rsidP="005C2E39">
      <w:pPr>
        <w:pStyle w:val="BodyTextIndent"/>
        <w:spacing w:after="0"/>
        <w:ind w:left="0"/>
        <w:jc w:val="center"/>
        <w:rPr>
          <w:b/>
          <w:bCs/>
        </w:rPr>
      </w:pPr>
    </w:p>
    <w:p w:rsidR="00D161B0" w:rsidRDefault="00D161B0" w:rsidP="005C2E39">
      <w:pPr>
        <w:pStyle w:val="BodyTextIndent"/>
        <w:spacing w:after="0"/>
        <w:ind w:left="0"/>
        <w:jc w:val="center"/>
        <w:rPr>
          <w:b/>
          <w:bCs/>
        </w:rPr>
      </w:pPr>
    </w:p>
    <w:p w:rsidR="00D161B0" w:rsidRDefault="00D161B0" w:rsidP="005C2E39">
      <w:pPr>
        <w:pStyle w:val="BodyTextIndent"/>
        <w:spacing w:after="0"/>
        <w:ind w:left="0"/>
        <w:jc w:val="center"/>
        <w:rPr>
          <w:b/>
          <w:bCs/>
        </w:rPr>
      </w:pPr>
    </w:p>
    <w:p w:rsidR="005C2E39" w:rsidRPr="00AE2F47" w:rsidRDefault="005C2E39" w:rsidP="005C2E39">
      <w:pPr>
        <w:pStyle w:val="BodyTextIndent"/>
        <w:spacing w:after="0"/>
        <w:ind w:left="0"/>
        <w:jc w:val="center"/>
        <w:rPr>
          <w:bCs/>
        </w:rPr>
      </w:pPr>
      <w:r w:rsidRPr="00AE2F47">
        <w:rPr>
          <w:bCs/>
        </w:rPr>
        <w:lastRenderedPageBreak/>
        <w:t>Dengan Persetujuan Bersama</w:t>
      </w:r>
    </w:p>
    <w:p w:rsidR="005C2E39" w:rsidRPr="00AE2F47" w:rsidRDefault="005C2E39" w:rsidP="005C2E39">
      <w:pPr>
        <w:pStyle w:val="BodyTextIndent"/>
        <w:spacing w:after="0"/>
        <w:ind w:left="0"/>
        <w:jc w:val="center"/>
        <w:rPr>
          <w:bCs/>
        </w:rPr>
      </w:pPr>
    </w:p>
    <w:p w:rsidR="005C2E39" w:rsidRPr="00AE2F47" w:rsidRDefault="005C2E39" w:rsidP="005C2E39">
      <w:pPr>
        <w:pStyle w:val="BodyTextIndent"/>
        <w:spacing w:after="0"/>
        <w:ind w:left="0"/>
        <w:jc w:val="center"/>
        <w:rPr>
          <w:bCs/>
        </w:rPr>
      </w:pPr>
      <w:r w:rsidRPr="00AE2F47">
        <w:rPr>
          <w:bCs/>
        </w:rPr>
        <w:t xml:space="preserve">DEWAN PERWAKILAN RAKYAT DAERAH KABUPATEN KUBU RAYA </w:t>
      </w:r>
    </w:p>
    <w:p w:rsidR="005C2E39" w:rsidRPr="00AE2F47" w:rsidRDefault="005C2E39" w:rsidP="005C2E39">
      <w:pPr>
        <w:pStyle w:val="BodyTextIndent"/>
        <w:spacing w:after="0"/>
        <w:ind w:left="0"/>
        <w:jc w:val="center"/>
        <w:rPr>
          <w:bCs/>
        </w:rPr>
      </w:pPr>
      <w:r w:rsidRPr="00AE2F47">
        <w:rPr>
          <w:bCs/>
        </w:rPr>
        <w:t>dan</w:t>
      </w:r>
    </w:p>
    <w:p w:rsidR="005C2E39" w:rsidRPr="00AE2F47" w:rsidRDefault="005C2E39" w:rsidP="005C2E39">
      <w:pPr>
        <w:pStyle w:val="BodyTextIndent"/>
        <w:spacing w:after="0"/>
        <w:ind w:left="0"/>
        <w:jc w:val="center"/>
        <w:rPr>
          <w:bCs/>
        </w:rPr>
      </w:pPr>
      <w:r w:rsidRPr="00AE2F47">
        <w:rPr>
          <w:bCs/>
        </w:rPr>
        <w:t>BUPATI KUBU RAYA</w:t>
      </w:r>
    </w:p>
    <w:p w:rsidR="005C2E39" w:rsidRPr="00AE2F47" w:rsidRDefault="005C2E39" w:rsidP="005C2E39">
      <w:pPr>
        <w:pStyle w:val="BodyTextIndent"/>
        <w:spacing w:after="0"/>
        <w:ind w:left="0"/>
        <w:jc w:val="center"/>
        <w:rPr>
          <w:bCs/>
        </w:rPr>
      </w:pPr>
    </w:p>
    <w:p w:rsidR="005C2E39" w:rsidRPr="00AE2F47" w:rsidRDefault="005C2E39" w:rsidP="005C2E39">
      <w:pPr>
        <w:jc w:val="center"/>
        <w:rPr>
          <w:bCs/>
          <w:szCs w:val="22"/>
        </w:rPr>
      </w:pPr>
      <w:r w:rsidRPr="00AE2F47">
        <w:rPr>
          <w:bCs/>
          <w:szCs w:val="22"/>
        </w:rPr>
        <w:t>MEMUTUSKAN:</w:t>
      </w:r>
    </w:p>
    <w:p w:rsidR="005C2E39" w:rsidRPr="00AE2F47" w:rsidRDefault="005C2E39" w:rsidP="005C2E39">
      <w:pPr>
        <w:jc w:val="center"/>
        <w:rPr>
          <w:bCs/>
          <w:szCs w:val="22"/>
        </w:rPr>
      </w:pPr>
    </w:p>
    <w:tbl>
      <w:tblPr>
        <w:tblW w:w="8928" w:type="dxa"/>
        <w:tblLook w:val="01E0"/>
      </w:tblPr>
      <w:tblGrid>
        <w:gridCol w:w="1548"/>
        <w:gridCol w:w="360"/>
        <w:gridCol w:w="7020"/>
      </w:tblGrid>
      <w:tr w:rsidR="005C2E39" w:rsidRPr="00AE2F47" w:rsidTr="00E243D9">
        <w:tc>
          <w:tcPr>
            <w:tcW w:w="1548" w:type="dxa"/>
          </w:tcPr>
          <w:p w:rsidR="005C2E39" w:rsidRPr="00AE2F47" w:rsidRDefault="005C2E39" w:rsidP="00E243D9">
            <w:pPr>
              <w:jc w:val="both"/>
            </w:pPr>
            <w:r w:rsidRPr="00AE2F47">
              <w:t>Menetapkan</w:t>
            </w:r>
          </w:p>
        </w:tc>
        <w:tc>
          <w:tcPr>
            <w:tcW w:w="360" w:type="dxa"/>
          </w:tcPr>
          <w:p w:rsidR="005C2E39" w:rsidRPr="00AE2F47" w:rsidRDefault="005C2E39" w:rsidP="00E243D9">
            <w:pPr>
              <w:jc w:val="both"/>
            </w:pPr>
            <w:r w:rsidRPr="00AE2F47">
              <w:t>:</w:t>
            </w:r>
          </w:p>
        </w:tc>
        <w:tc>
          <w:tcPr>
            <w:tcW w:w="7020" w:type="dxa"/>
          </w:tcPr>
          <w:p w:rsidR="005C2E39" w:rsidRPr="00AE2F47" w:rsidRDefault="005C2E39" w:rsidP="00E243D9">
            <w:pPr>
              <w:jc w:val="both"/>
              <w:rPr>
                <w:b/>
                <w:lang w:val="sv-SE"/>
              </w:rPr>
            </w:pPr>
            <w:r w:rsidRPr="00AE2F47">
              <w:rPr>
                <w:bCs/>
                <w:szCs w:val="22"/>
              </w:rPr>
              <w:t>PERATURAN DAERAH TENTANG RETRIBUSI PENGOLAHAN LIMBAH CAIR.</w:t>
            </w:r>
          </w:p>
        </w:tc>
      </w:tr>
    </w:tbl>
    <w:p w:rsidR="005C2E39" w:rsidRPr="00AE2F47" w:rsidRDefault="005C2E39" w:rsidP="005C2E39">
      <w:pPr>
        <w:jc w:val="center"/>
        <w:rPr>
          <w:bCs/>
          <w:szCs w:val="22"/>
        </w:rPr>
      </w:pPr>
    </w:p>
    <w:p w:rsidR="005C2E39" w:rsidRPr="00AE2F47" w:rsidRDefault="005C2E39" w:rsidP="005C2E39">
      <w:pPr>
        <w:pStyle w:val="Heading2"/>
        <w:rPr>
          <w:bCs w:val="0"/>
          <w:u w:val="none"/>
        </w:rPr>
      </w:pPr>
    </w:p>
    <w:p w:rsidR="005C2E39" w:rsidRPr="00AE2F47" w:rsidRDefault="005C2E39" w:rsidP="005C2E39">
      <w:pPr>
        <w:pStyle w:val="Heading2"/>
        <w:rPr>
          <w:bCs w:val="0"/>
          <w:u w:val="none"/>
        </w:rPr>
      </w:pPr>
      <w:r w:rsidRPr="00AE2F47">
        <w:rPr>
          <w:bCs w:val="0"/>
          <w:u w:val="none"/>
        </w:rPr>
        <w:t>BAB  I</w:t>
      </w:r>
    </w:p>
    <w:p w:rsidR="005C2E39" w:rsidRPr="00AE2F47" w:rsidRDefault="005C2E39" w:rsidP="005C2E39">
      <w:pPr>
        <w:jc w:val="center"/>
        <w:rPr>
          <w:b/>
        </w:rPr>
      </w:pPr>
      <w:r w:rsidRPr="00AE2F47">
        <w:rPr>
          <w:b/>
        </w:rPr>
        <w:t>KETENTUAN UMUM</w:t>
      </w:r>
    </w:p>
    <w:p w:rsidR="005C2E39" w:rsidRPr="000012D1" w:rsidRDefault="005C2E39" w:rsidP="005C2E39">
      <w:pPr>
        <w:jc w:val="center"/>
        <w:rPr>
          <w:b/>
          <w:sz w:val="18"/>
        </w:rPr>
      </w:pPr>
    </w:p>
    <w:p w:rsidR="005C2E39" w:rsidRPr="00AE2F47" w:rsidRDefault="005C2E39" w:rsidP="005C2E39">
      <w:pPr>
        <w:pStyle w:val="Heading5"/>
        <w:rPr>
          <w:rFonts w:ascii="Times New Roman" w:hAnsi="Times New Roman" w:cs="Times New Roman"/>
          <w:sz w:val="24"/>
        </w:rPr>
      </w:pPr>
      <w:r w:rsidRPr="00AE2F47">
        <w:rPr>
          <w:rFonts w:ascii="Times New Roman" w:hAnsi="Times New Roman" w:cs="Times New Roman"/>
          <w:sz w:val="24"/>
        </w:rPr>
        <w:t>Pasal  1</w:t>
      </w:r>
    </w:p>
    <w:p w:rsidR="005C2E39" w:rsidRPr="000012D1" w:rsidRDefault="005C2E39" w:rsidP="005C2E39">
      <w:pPr>
        <w:jc w:val="center"/>
        <w:rPr>
          <w:sz w:val="20"/>
        </w:rPr>
      </w:pPr>
    </w:p>
    <w:p w:rsidR="005C2E39" w:rsidRPr="00AE2F47" w:rsidRDefault="005C2E39" w:rsidP="005C2E39">
      <w:r w:rsidRPr="00AE2F47">
        <w:t>Dalam Peraturan Daerah ini, yang dimaksud dengan :</w:t>
      </w:r>
    </w:p>
    <w:p w:rsidR="005C2E39" w:rsidRPr="00AE2F47" w:rsidRDefault="005C2E39" w:rsidP="005C2E39">
      <w:pPr>
        <w:numPr>
          <w:ilvl w:val="0"/>
          <w:numId w:val="1"/>
        </w:numPr>
        <w:tabs>
          <w:tab w:val="clear" w:pos="567"/>
        </w:tabs>
        <w:ind w:left="360" w:hanging="360"/>
      </w:pPr>
      <w:r w:rsidRPr="00AE2F47">
        <w:t>Daerah adalah Kabupaten Kubu Raya.</w:t>
      </w:r>
    </w:p>
    <w:p w:rsidR="005C2E39" w:rsidRPr="00AE2F47" w:rsidRDefault="005C2E39" w:rsidP="005C2E39">
      <w:pPr>
        <w:numPr>
          <w:ilvl w:val="0"/>
          <w:numId w:val="1"/>
        </w:numPr>
        <w:tabs>
          <w:tab w:val="clear" w:pos="567"/>
        </w:tabs>
        <w:spacing w:before="120"/>
        <w:ind w:left="360" w:hanging="360"/>
        <w:jc w:val="both"/>
      </w:pPr>
      <w:r w:rsidRPr="00AE2F47">
        <w:rPr>
          <w:lang w:val="sv-SE"/>
        </w:rPr>
        <w:t>Pemerintah Daerah adalah Bupati beserta perangkat daerah sebagai unsur penyelenggara Pemerintahan Daerah.</w:t>
      </w:r>
    </w:p>
    <w:p w:rsidR="005C2E39" w:rsidRPr="00AE2F47" w:rsidRDefault="005C2E39" w:rsidP="005C2E39">
      <w:pPr>
        <w:numPr>
          <w:ilvl w:val="0"/>
          <w:numId w:val="1"/>
        </w:numPr>
        <w:tabs>
          <w:tab w:val="clear" w:pos="567"/>
        </w:tabs>
        <w:spacing w:before="120"/>
        <w:ind w:left="360" w:hanging="360"/>
        <w:jc w:val="both"/>
      </w:pPr>
      <w:r w:rsidRPr="00AE2F47">
        <w:rPr>
          <w:lang w:val="sv-SE"/>
        </w:rPr>
        <w:t>Bupati</w:t>
      </w:r>
      <w:r w:rsidRPr="00AE2F47">
        <w:t xml:space="preserve"> adalah Bupati Kubu Raya.</w:t>
      </w:r>
    </w:p>
    <w:p w:rsidR="005C2E39" w:rsidRPr="00AE2F47" w:rsidRDefault="005C2E39" w:rsidP="005C2E39">
      <w:pPr>
        <w:numPr>
          <w:ilvl w:val="0"/>
          <w:numId w:val="1"/>
        </w:numPr>
        <w:tabs>
          <w:tab w:val="clear" w:pos="567"/>
        </w:tabs>
        <w:spacing w:before="120"/>
        <w:ind w:left="360" w:hanging="360"/>
        <w:jc w:val="both"/>
      </w:pPr>
      <w:r w:rsidRPr="00AE2F47">
        <w:t>Dewan Perwakilan Rakyat Daerah  yang selanjutnya disebut DPRD adalah Dewan Perwakilan Rakyat Daerah Kabupaten Kubu Raya.</w:t>
      </w:r>
    </w:p>
    <w:p w:rsidR="005C2E39" w:rsidRPr="00AE2F47" w:rsidRDefault="005C2E39" w:rsidP="005C2E39">
      <w:pPr>
        <w:numPr>
          <w:ilvl w:val="0"/>
          <w:numId w:val="1"/>
        </w:numPr>
        <w:tabs>
          <w:tab w:val="clear" w:pos="567"/>
        </w:tabs>
        <w:spacing w:before="120"/>
        <w:ind w:left="360" w:hanging="360"/>
        <w:jc w:val="both"/>
        <w:rPr>
          <w:lang w:val="sv-SE"/>
        </w:rPr>
      </w:pPr>
      <w:r w:rsidRPr="00AE2F47">
        <w:t>Pejabat yang ditunjuk adalah pegawai yang diberi tugas tertentu di bidang retribusi sesuai dengan peraturan perundang-undangan.</w:t>
      </w:r>
    </w:p>
    <w:p w:rsidR="005C2E39" w:rsidRPr="00AE2F47" w:rsidRDefault="005C2E39" w:rsidP="005C2E39">
      <w:pPr>
        <w:numPr>
          <w:ilvl w:val="0"/>
          <w:numId w:val="1"/>
        </w:numPr>
        <w:tabs>
          <w:tab w:val="clear" w:pos="567"/>
        </w:tabs>
        <w:spacing w:before="120"/>
        <w:ind w:left="360" w:hanging="360"/>
        <w:jc w:val="both"/>
        <w:rPr>
          <w:lang w:val="sv-SE"/>
        </w:rPr>
      </w:pPr>
      <w:r w:rsidRPr="00AE2F47">
        <w:t xml:space="preserve">Instansi Pelaksana adalah perangkat pemerintah daerah yang bertanggung jawab dan berwenang melaksanakan pelayanan dalam bidang </w:t>
      </w:r>
      <w:r>
        <w:t>lingkungan hidup</w:t>
      </w:r>
      <w:r w:rsidRPr="00AE2F47">
        <w:t xml:space="preserve"> sesuai dengan tugas pokok dan fungsinya.</w:t>
      </w:r>
    </w:p>
    <w:p w:rsidR="005C2E39" w:rsidRPr="00AE2F47" w:rsidRDefault="005C2E39" w:rsidP="005C2E39">
      <w:pPr>
        <w:numPr>
          <w:ilvl w:val="0"/>
          <w:numId w:val="1"/>
        </w:numPr>
        <w:tabs>
          <w:tab w:val="clear" w:pos="567"/>
        </w:tabs>
        <w:spacing w:before="120"/>
        <w:ind w:left="360" w:hanging="360"/>
        <w:jc w:val="both"/>
      </w:pPr>
      <w:r w:rsidRPr="00AE2F47">
        <w:t>Bendahara Umum Daerah adalah Pejabat Pengelola Keuangan Daerah yang bertindak dalam kapasitas sebagai bendahara umum daerah.</w:t>
      </w:r>
    </w:p>
    <w:p w:rsidR="005C2E39" w:rsidRPr="00AE2F47" w:rsidRDefault="005C2E39" w:rsidP="005C2E39">
      <w:pPr>
        <w:numPr>
          <w:ilvl w:val="0"/>
          <w:numId w:val="1"/>
        </w:numPr>
        <w:tabs>
          <w:tab w:val="clear" w:pos="567"/>
        </w:tabs>
        <w:spacing w:before="120"/>
        <w:ind w:left="360" w:hanging="360"/>
        <w:jc w:val="both"/>
      </w:pPr>
      <w:r w:rsidRPr="00AE2F47">
        <w:t>Kuasa Bendahara Umum Daerah adalah pejabat yang diberi kuasa untuk melaksanakan sebagian tugas Bendahara Umum Daerah.</w:t>
      </w:r>
    </w:p>
    <w:p w:rsidR="005C2E39" w:rsidRPr="00AE2F47" w:rsidRDefault="005C2E39" w:rsidP="005C2E39">
      <w:pPr>
        <w:numPr>
          <w:ilvl w:val="0"/>
          <w:numId w:val="1"/>
        </w:numPr>
        <w:tabs>
          <w:tab w:val="clear" w:pos="567"/>
        </w:tabs>
        <w:spacing w:before="120"/>
        <w:ind w:left="360" w:hanging="360"/>
        <w:jc w:val="both"/>
      </w:pPr>
      <w:r w:rsidRPr="00AE2F47">
        <w:t>Kas Umum Daerah adalah tempat penyimpanan uang daerah yang ditentukan oleh Bupati untuk menampung seluruh penerimaan daerah dan digunakan untuk membayar seluruh pengeluaran daerah.</w:t>
      </w:r>
    </w:p>
    <w:p w:rsidR="005C2E39" w:rsidRPr="00AE2F47" w:rsidRDefault="005C2E39" w:rsidP="005C2E39">
      <w:pPr>
        <w:numPr>
          <w:ilvl w:val="0"/>
          <w:numId w:val="1"/>
        </w:numPr>
        <w:tabs>
          <w:tab w:val="clear" w:pos="567"/>
        </w:tabs>
        <w:spacing w:before="120"/>
        <w:ind w:left="360" w:hanging="360"/>
        <w:jc w:val="both"/>
      </w:pPr>
      <w:r w:rsidRPr="00AE2F47">
        <w:t>Badan adalah suatu bentuk badan usaha yang meliputi perseroan terbatas, perseroan komanditer, perseroan lainnya, badan usaha milik negara atau daerah dengan nama dan bentuk apapun, persekutuan, perkumpulan, firma, kongsi, koperasi, yayasan atau organisasi yang sejenis, lembaga, dana pensiun, bentuk usaha tetap serta bentuk badan usaha lain.</w:t>
      </w:r>
    </w:p>
    <w:p w:rsidR="005C2E39" w:rsidRPr="00AE2F47" w:rsidRDefault="005C2E39" w:rsidP="005C2E39">
      <w:pPr>
        <w:numPr>
          <w:ilvl w:val="0"/>
          <w:numId w:val="1"/>
        </w:numPr>
        <w:tabs>
          <w:tab w:val="clear" w:pos="567"/>
        </w:tabs>
        <w:spacing w:before="120"/>
        <w:ind w:left="360" w:hanging="360"/>
        <w:jc w:val="both"/>
        <w:rPr>
          <w:lang w:val="sv-SE"/>
        </w:rPr>
      </w:pPr>
      <w:r w:rsidRPr="00AE2F47">
        <w:t>Orang Pribadi adalah orang perseorangan baik warga Negara Indonesia maupun asing.</w:t>
      </w:r>
    </w:p>
    <w:p w:rsidR="005C2E39" w:rsidRPr="00AE2F47" w:rsidRDefault="005C2E39" w:rsidP="005C2E39">
      <w:pPr>
        <w:numPr>
          <w:ilvl w:val="0"/>
          <w:numId w:val="1"/>
        </w:numPr>
        <w:tabs>
          <w:tab w:val="clear" w:pos="567"/>
        </w:tabs>
        <w:spacing w:before="120"/>
        <w:ind w:left="360" w:hanging="360"/>
        <w:jc w:val="both"/>
      </w:pPr>
      <w:r w:rsidRPr="00AE2F47">
        <w:t>Limbah cair adalah bahan hasil samping kegiatan ekonomi atau proses produksi atau pemukiman dalam bentuk cair yang masuk atau dimasukkan kedalam sumber air atau media lingkungan dalam jumlah atau kandungan dan cara tertentu yang mengakibatkan perubahan kualitas sumber air atau media lingkungan.</w:t>
      </w:r>
    </w:p>
    <w:p w:rsidR="005C2E39" w:rsidRPr="00AE2F47" w:rsidRDefault="005C2E39" w:rsidP="005C2E39">
      <w:pPr>
        <w:numPr>
          <w:ilvl w:val="0"/>
          <w:numId w:val="1"/>
        </w:numPr>
        <w:tabs>
          <w:tab w:val="clear" w:pos="567"/>
        </w:tabs>
        <w:spacing w:before="120"/>
        <w:ind w:left="360" w:hanging="360"/>
        <w:jc w:val="both"/>
        <w:rPr>
          <w:lang w:val="sv-SE"/>
        </w:rPr>
      </w:pPr>
      <w:r w:rsidRPr="00AE2F47">
        <w:t xml:space="preserve">Retribusi </w:t>
      </w:r>
      <w:r>
        <w:t>Pengolahan limbah cair</w:t>
      </w:r>
      <w:r w:rsidRPr="00AE2F47">
        <w:t xml:space="preserve">, yang selanjutnya disebut Retribusi, adalah pungutan Daerah sebagai pembayaran atas jasa </w:t>
      </w:r>
      <w:r>
        <w:t>pengolahan limbah cair yang di</w:t>
      </w:r>
      <w:r w:rsidRPr="00AE2F47">
        <w:t xml:space="preserve">sediakan dan/atau diberikan oleh Pemerintah Daerah untuk kepentingan orang pribadi atau Badan. </w:t>
      </w:r>
    </w:p>
    <w:p w:rsidR="005C2E39" w:rsidRPr="00AE2F47" w:rsidRDefault="005C2E39" w:rsidP="005C2E39">
      <w:pPr>
        <w:numPr>
          <w:ilvl w:val="0"/>
          <w:numId w:val="1"/>
        </w:numPr>
        <w:tabs>
          <w:tab w:val="clear" w:pos="567"/>
        </w:tabs>
        <w:spacing w:before="120"/>
        <w:ind w:left="360" w:hanging="360"/>
        <w:jc w:val="both"/>
      </w:pPr>
      <w:r>
        <w:rPr>
          <w:lang w:val="sv-SE"/>
        </w:rPr>
        <w:lastRenderedPageBreak/>
        <w:t xml:space="preserve">Retribusi </w:t>
      </w:r>
      <w:r w:rsidRPr="00AE2F47">
        <w:rPr>
          <w:lang w:val="sv-SE"/>
        </w:rPr>
        <w:t xml:space="preserve">Jasa Umum adalah retribusi atas pelayanan yang </w:t>
      </w:r>
      <w:r>
        <w:rPr>
          <w:lang w:val="sv-SE"/>
        </w:rPr>
        <w:t>disediakan atau diberikan oleh pemerintah d</w:t>
      </w:r>
      <w:r w:rsidRPr="00AE2F47">
        <w:rPr>
          <w:lang w:val="sv-SE"/>
        </w:rPr>
        <w:t>aerah untuk tujuan kepentingan dan kemanfaatan umum serta dapat dinikmati oleh orang pribadi atau badan.</w:t>
      </w:r>
    </w:p>
    <w:p w:rsidR="005C2E39" w:rsidRPr="00AE2F47" w:rsidRDefault="005C2E39" w:rsidP="005C2E39">
      <w:pPr>
        <w:numPr>
          <w:ilvl w:val="0"/>
          <w:numId w:val="1"/>
        </w:numPr>
        <w:tabs>
          <w:tab w:val="clear" w:pos="567"/>
        </w:tabs>
        <w:spacing w:before="120"/>
        <w:ind w:left="360" w:hanging="360"/>
        <w:jc w:val="both"/>
      </w:pPr>
      <w:r w:rsidRPr="00AE2F47">
        <w:rPr>
          <w:rFonts w:eastAsia="Calibri"/>
        </w:rPr>
        <w:t>Wajib Retri</w:t>
      </w:r>
      <w:r>
        <w:rPr>
          <w:rFonts w:eastAsia="Calibri"/>
        </w:rPr>
        <w:t>busi adalah orang pribadi atau b</w:t>
      </w:r>
      <w:r w:rsidRPr="00AE2F47">
        <w:rPr>
          <w:rFonts w:eastAsia="Calibri"/>
        </w:rPr>
        <w:t>adan yang menurut ketentua</w:t>
      </w:r>
      <w:r>
        <w:rPr>
          <w:rFonts w:eastAsia="Calibri"/>
        </w:rPr>
        <w:t>n peraturan perundang-undangan r</w:t>
      </w:r>
      <w:r w:rsidRPr="00AE2F47">
        <w:rPr>
          <w:rFonts w:eastAsia="Calibri"/>
        </w:rPr>
        <w:t>etribusi diwajibkan untuk melakukan pembayaran retribusi,</w:t>
      </w:r>
      <w:r w:rsidRPr="00AE2F47">
        <w:rPr>
          <w:rFonts w:eastAsia="Calibri"/>
          <w:lang w:val="id-ID"/>
        </w:rPr>
        <w:t xml:space="preserve"> termasuk pemungut atau pemotong retribusi</w:t>
      </w:r>
      <w:r w:rsidRPr="00AE2F47">
        <w:rPr>
          <w:rFonts w:eastAsia="Calibri"/>
        </w:rPr>
        <w:t xml:space="preserve"> jasa umum.</w:t>
      </w:r>
    </w:p>
    <w:p w:rsidR="005C2E39" w:rsidRPr="00AE2F47" w:rsidRDefault="005C2E39" w:rsidP="005C2E39">
      <w:pPr>
        <w:numPr>
          <w:ilvl w:val="0"/>
          <w:numId w:val="1"/>
        </w:numPr>
        <w:tabs>
          <w:tab w:val="clear" w:pos="567"/>
        </w:tabs>
        <w:spacing w:before="120"/>
        <w:ind w:left="360" w:hanging="360"/>
        <w:jc w:val="both"/>
      </w:pPr>
      <w:r w:rsidRPr="00AE2F47">
        <w:rPr>
          <w:lang w:val="sv-SE"/>
        </w:rPr>
        <w:t>Masa Retribusi adalah jangka waktu tertentu y</w:t>
      </w:r>
      <w:r>
        <w:rPr>
          <w:lang w:val="sv-SE"/>
        </w:rPr>
        <w:t>ang merupakan batas waktu bagi wajib r</w:t>
      </w:r>
      <w:r w:rsidRPr="00AE2F47">
        <w:rPr>
          <w:lang w:val="sv-SE"/>
        </w:rPr>
        <w:t xml:space="preserve">etribusi untuk memanfaatkan </w:t>
      </w:r>
      <w:r w:rsidRPr="00AE2F47">
        <w:t>pelayanan pengolahan limbah cair</w:t>
      </w:r>
      <w:r w:rsidRPr="00AE2F47">
        <w:rPr>
          <w:lang w:val="sv-SE"/>
        </w:rPr>
        <w:t>.</w:t>
      </w:r>
    </w:p>
    <w:p w:rsidR="005C2E39" w:rsidRPr="00AE2F47" w:rsidRDefault="005C2E39" w:rsidP="005C2E39">
      <w:pPr>
        <w:numPr>
          <w:ilvl w:val="0"/>
          <w:numId w:val="1"/>
        </w:numPr>
        <w:tabs>
          <w:tab w:val="clear" w:pos="567"/>
        </w:tabs>
        <w:spacing w:before="120"/>
        <w:ind w:left="360" w:hanging="360"/>
        <w:jc w:val="both"/>
      </w:pPr>
      <w:r w:rsidRPr="00AE2F47">
        <w:rPr>
          <w:lang w:val="sv-SE"/>
        </w:rPr>
        <w:t>Surat Ketetapan Retribusi Daerah, yang sel</w:t>
      </w:r>
      <w:r>
        <w:rPr>
          <w:lang w:val="sv-SE"/>
        </w:rPr>
        <w:t>anjutnya disingkat SKRD adalah surat k</w:t>
      </w:r>
      <w:r w:rsidRPr="00AE2F47">
        <w:rPr>
          <w:lang w:val="sv-SE"/>
        </w:rPr>
        <w:t>eputusan yang menentukan besarnya jumlah retribusi yang terutang.</w:t>
      </w:r>
    </w:p>
    <w:p w:rsidR="005C2E39" w:rsidRPr="00AE2F47" w:rsidRDefault="005C2E39" w:rsidP="005C2E39">
      <w:pPr>
        <w:numPr>
          <w:ilvl w:val="0"/>
          <w:numId w:val="1"/>
        </w:numPr>
        <w:tabs>
          <w:tab w:val="clear" w:pos="567"/>
        </w:tabs>
        <w:spacing w:before="120"/>
        <w:ind w:left="360" w:hanging="360"/>
        <w:jc w:val="both"/>
      </w:pPr>
      <w:r w:rsidRPr="00AE2F47">
        <w:rPr>
          <w:lang w:val="sv-SE"/>
        </w:rPr>
        <w:t>Benda</w:t>
      </w:r>
      <w:r w:rsidRPr="00AE2F47">
        <w:t xml:space="preserve"> berharga adalah dokumen lain yang dipersamakan dengan SKRD yang diporforasi sebagai alat pembayaran retribusi.</w:t>
      </w:r>
    </w:p>
    <w:p w:rsidR="005C2E39" w:rsidRPr="00AE2F47" w:rsidRDefault="005C2E39" w:rsidP="005C2E39">
      <w:pPr>
        <w:numPr>
          <w:ilvl w:val="0"/>
          <w:numId w:val="1"/>
        </w:numPr>
        <w:tabs>
          <w:tab w:val="clear" w:pos="567"/>
        </w:tabs>
        <w:spacing w:before="120"/>
        <w:ind w:left="360" w:hanging="360"/>
        <w:jc w:val="both"/>
      </w:pPr>
      <w:r w:rsidRPr="00AE2F47">
        <w:rPr>
          <w:lang w:val="sv-SE"/>
        </w:rPr>
        <w:t>Surat Ketetapan Retribusi Daerah Lebih Bayar yang selanj</w:t>
      </w:r>
      <w:r>
        <w:rPr>
          <w:lang w:val="sv-SE"/>
        </w:rPr>
        <w:t>utnya disingkat SKRDLB, adalah surat ketetapan</w:t>
      </w:r>
      <w:r w:rsidRPr="00AE2F47">
        <w:rPr>
          <w:lang w:val="sv-SE"/>
        </w:rPr>
        <w:t xml:space="preserve"> yang menentukan jumlah kelebihan pembayaran retribusi karena jumlah kredit retribusi lebih besar dari retribusi yang terutang atau tidak seharusnya terutang.</w:t>
      </w:r>
    </w:p>
    <w:p w:rsidR="005C2E39" w:rsidRPr="00AE2F47" w:rsidRDefault="005C2E39" w:rsidP="005C2E39">
      <w:pPr>
        <w:numPr>
          <w:ilvl w:val="0"/>
          <w:numId w:val="1"/>
        </w:numPr>
        <w:tabs>
          <w:tab w:val="clear" w:pos="567"/>
        </w:tabs>
        <w:spacing w:before="120"/>
        <w:ind w:left="360" w:hanging="360"/>
        <w:jc w:val="both"/>
      </w:pPr>
      <w:r w:rsidRPr="00AE2F47">
        <w:rPr>
          <w:lang w:val="sv-SE"/>
        </w:rPr>
        <w:t>Surat Ketetapan Retribusi Daerah Kurang Bayar Tambahan yang selanjutnya disingkat SKRDKBT</w:t>
      </w:r>
      <w:r>
        <w:rPr>
          <w:lang w:val="sv-SE"/>
        </w:rPr>
        <w:t>, adalah surat k</w:t>
      </w:r>
      <w:r w:rsidRPr="00AE2F47">
        <w:rPr>
          <w:lang w:val="sv-SE"/>
        </w:rPr>
        <w:t>eputusan yang menentukan tambahan atas jumlah retribusi yang telah ditetapkan, jika terdapat tambahan obyek retribusi yang sama sebagai akibat ditemukannya data baru.</w:t>
      </w:r>
    </w:p>
    <w:p w:rsidR="005C2E39" w:rsidRPr="00AE2F47" w:rsidRDefault="005C2E39" w:rsidP="005C2E39">
      <w:pPr>
        <w:numPr>
          <w:ilvl w:val="0"/>
          <w:numId w:val="1"/>
        </w:numPr>
        <w:tabs>
          <w:tab w:val="clear" w:pos="567"/>
        </w:tabs>
        <w:spacing w:before="120"/>
        <w:ind w:left="360" w:hanging="360"/>
        <w:jc w:val="both"/>
      </w:pPr>
      <w:r w:rsidRPr="00AE2F47">
        <w:rPr>
          <w:lang w:val="sv-SE"/>
        </w:rPr>
        <w:t>Su</w:t>
      </w:r>
      <w:r>
        <w:rPr>
          <w:lang w:val="sv-SE"/>
        </w:rPr>
        <w:t>rat Keputusan Keberatan adalah surat k</w:t>
      </w:r>
      <w:r w:rsidRPr="00AE2F47">
        <w:rPr>
          <w:lang w:val="sv-SE"/>
        </w:rPr>
        <w:t>eputusan atas keberatan terhadap SKRD atau dokumen lain yang dipersamakan, SKRDKBT dan SKRDLB yang diajukan oleh wajib retribusi.</w:t>
      </w:r>
    </w:p>
    <w:p w:rsidR="005C2E39" w:rsidRPr="00AE2F47" w:rsidRDefault="005C2E39" w:rsidP="005C2E39">
      <w:pPr>
        <w:numPr>
          <w:ilvl w:val="0"/>
          <w:numId w:val="1"/>
        </w:numPr>
        <w:tabs>
          <w:tab w:val="clear" w:pos="567"/>
        </w:tabs>
        <w:spacing w:before="120"/>
        <w:ind w:left="360" w:hanging="360"/>
        <w:jc w:val="both"/>
      </w:pPr>
      <w:r w:rsidRPr="00AE2F47">
        <w:rPr>
          <w:lang w:val="sv-SE"/>
        </w:rPr>
        <w:t xml:space="preserve">Surat Tagihan Retribusi Daerah yang selanjutnya disingkat STRD adalah </w:t>
      </w:r>
      <w:r>
        <w:rPr>
          <w:lang w:val="sv-SE"/>
        </w:rPr>
        <w:t>s</w:t>
      </w:r>
      <w:r w:rsidRPr="00AE2F47">
        <w:rPr>
          <w:lang w:val="sv-SE"/>
        </w:rPr>
        <w:t>urat untuk melakukan tagihan retribusi dan atau sanksi administrasi berupa bunga dan/atau denda.</w:t>
      </w:r>
    </w:p>
    <w:p w:rsidR="005C2E39" w:rsidRPr="00AE2F47" w:rsidRDefault="005C2E39" w:rsidP="005C2E39">
      <w:pPr>
        <w:numPr>
          <w:ilvl w:val="0"/>
          <w:numId w:val="1"/>
        </w:numPr>
        <w:tabs>
          <w:tab w:val="clear" w:pos="567"/>
        </w:tabs>
        <w:spacing w:before="120"/>
        <w:ind w:left="360" w:hanging="360"/>
        <w:jc w:val="both"/>
      </w:pPr>
      <w:r w:rsidRPr="00AE2F47">
        <w:rPr>
          <w:lang w:val="sv-SE"/>
        </w:rPr>
        <w:t xml:space="preserve">Surat Setoran Retribusi Daerah yang selanjutnya disingkat SSRD adalah surat yang oleh wajib retribusi digunakan untuk melakukan pembayaran atau penyetoran retribusi yang terutang ke kas </w:t>
      </w:r>
      <w:r>
        <w:rPr>
          <w:lang w:val="sv-SE"/>
        </w:rPr>
        <w:t xml:space="preserve">umum </w:t>
      </w:r>
      <w:r w:rsidRPr="00AE2F47">
        <w:rPr>
          <w:lang w:val="sv-SE"/>
        </w:rPr>
        <w:t>daerah atau ketempat pembayaran lain yang ditetapkan oleh Bupati.</w:t>
      </w:r>
    </w:p>
    <w:p w:rsidR="005C2E39" w:rsidRPr="00AE2F47" w:rsidRDefault="005C2E39" w:rsidP="005C2E39">
      <w:pPr>
        <w:numPr>
          <w:ilvl w:val="0"/>
          <w:numId w:val="1"/>
        </w:numPr>
        <w:tabs>
          <w:tab w:val="clear" w:pos="567"/>
        </w:tabs>
        <w:spacing w:before="120"/>
        <w:ind w:left="360" w:hanging="360"/>
        <w:jc w:val="both"/>
      </w:pPr>
      <w:r w:rsidRPr="00AE2F47">
        <w:rPr>
          <w:rFonts w:eastAsia="Calibri"/>
        </w:rPr>
        <w:t xml:space="preserve">Kadaluwarsa adalah suatu alat untuk memperoleh sesuatu atau untuk dibebaskan dari suatu perikatan </w:t>
      </w:r>
      <w:r w:rsidRPr="00AE2F47">
        <w:rPr>
          <w:lang w:val="sv-SE"/>
        </w:rPr>
        <w:t>dengan</w:t>
      </w:r>
      <w:r w:rsidRPr="00AE2F47">
        <w:rPr>
          <w:rFonts w:eastAsia="Calibri"/>
        </w:rPr>
        <w:t xml:space="preserve"> lewatnya suatu waktu tertentu dan atas syarat-syarat yang ditentukan oleh undang-undang</w:t>
      </w:r>
      <w:r w:rsidRPr="00AE2F47">
        <w:rPr>
          <w:rFonts w:ascii="Arial" w:eastAsia="Calibri" w:hAnsi="Arial" w:cs="Arial"/>
        </w:rPr>
        <w:t>.</w:t>
      </w:r>
    </w:p>
    <w:p w:rsidR="005C2E39" w:rsidRPr="00AE2F47" w:rsidRDefault="005C2E39" w:rsidP="005C2E39">
      <w:pPr>
        <w:numPr>
          <w:ilvl w:val="0"/>
          <w:numId w:val="1"/>
        </w:numPr>
        <w:tabs>
          <w:tab w:val="clear" w:pos="567"/>
        </w:tabs>
        <w:spacing w:before="120"/>
        <w:ind w:left="360" w:hanging="360"/>
        <w:jc w:val="both"/>
      </w:pPr>
      <w:r w:rsidRPr="00AE2F47">
        <w:rPr>
          <w:lang w:val="sv-SE"/>
        </w:rPr>
        <w:t>Pembukuan adalah suatu proses pencatatan yang dilakukan secara teratur untuk mengumpulkan data atau informasi yang meliputi keadaan harta, kewajiban atau utang, modal, penghasilan dan biaya serta jumlah harga perolehan dan penyebaran barang/jasa yang ditutup dengan menyusun laporan keuangan berupa neraca dan perhitungan rugi laba.</w:t>
      </w:r>
    </w:p>
    <w:p w:rsidR="005C2E39" w:rsidRPr="00AE2F47" w:rsidRDefault="005C2E39" w:rsidP="005C2E39">
      <w:pPr>
        <w:numPr>
          <w:ilvl w:val="0"/>
          <w:numId w:val="1"/>
        </w:numPr>
        <w:tabs>
          <w:tab w:val="clear" w:pos="567"/>
        </w:tabs>
        <w:spacing w:before="120"/>
        <w:ind w:left="360" w:hanging="360"/>
        <w:jc w:val="both"/>
      </w:pPr>
      <w:r w:rsidRPr="00AE2F47">
        <w:rPr>
          <w:lang w:val="sv-SE"/>
        </w:rPr>
        <w:t>Pemeriksaan adalah serangkaian kegiatan untuk mencari, mengumpulkan dan mengelola data atau keterangan lainnya dalam rangka pengawasan</w:t>
      </w:r>
      <w:r>
        <w:rPr>
          <w:lang w:val="sv-SE"/>
        </w:rPr>
        <w:t xml:space="preserve"> kepatuhan pemenuhan kewajiban retribusi d</w:t>
      </w:r>
      <w:r w:rsidRPr="00AE2F47">
        <w:rPr>
          <w:lang w:val="sv-SE"/>
        </w:rPr>
        <w:t>aerah berdasarkan peraturan perundang-undangan retribusi daerah.</w:t>
      </w:r>
    </w:p>
    <w:p w:rsidR="005C2E39" w:rsidRPr="00AE2F47" w:rsidRDefault="005C2E39" w:rsidP="005C2E39">
      <w:pPr>
        <w:numPr>
          <w:ilvl w:val="0"/>
          <w:numId w:val="1"/>
        </w:numPr>
        <w:tabs>
          <w:tab w:val="clear" w:pos="567"/>
        </w:tabs>
        <w:spacing w:before="120"/>
        <w:ind w:left="360" w:hanging="360"/>
        <w:jc w:val="both"/>
      </w:pPr>
      <w:r w:rsidRPr="00AE2F47">
        <w:rPr>
          <w:rFonts w:eastAsia="Calibri"/>
        </w:rPr>
        <w:t xml:space="preserve">Penyidik adalah Pejabat Polisi Negara Republik Indonesia atau Pejabat Pegawai Negeri </w:t>
      </w:r>
      <w:r w:rsidRPr="00AE2F47">
        <w:rPr>
          <w:lang w:val="sv-SE"/>
        </w:rPr>
        <w:t>Sipil</w:t>
      </w:r>
      <w:r w:rsidRPr="00AE2F47">
        <w:rPr>
          <w:rFonts w:eastAsia="Calibri"/>
        </w:rPr>
        <w:t xml:space="preserve"> tertentu yang diberi tugas wewenang khusus oleh undang-undang untuk melakukan penyidikan.</w:t>
      </w:r>
    </w:p>
    <w:p w:rsidR="005C2E39" w:rsidRPr="00AE2F47" w:rsidRDefault="005C2E39" w:rsidP="005C2E39">
      <w:pPr>
        <w:numPr>
          <w:ilvl w:val="0"/>
          <w:numId w:val="1"/>
        </w:numPr>
        <w:tabs>
          <w:tab w:val="clear" w:pos="567"/>
        </w:tabs>
        <w:spacing w:before="120"/>
        <w:ind w:left="360" w:hanging="360"/>
        <w:jc w:val="both"/>
      </w:pPr>
      <w:r w:rsidRPr="00AE2F47">
        <w:rPr>
          <w:lang w:val="it-IT"/>
        </w:rPr>
        <w:t xml:space="preserve">Penyidik Pegawai Negeri Sipil yang selanjutnya disingkat PPNS adalah pejabat </w:t>
      </w:r>
      <w:r w:rsidRPr="00AE2F47">
        <w:rPr>
          <w:lang w:val="sv-SE"/>
        </w:rPr>
        <w:t>pegawai</w:t>
      </w:r>
      <w:r w:rsidRPr="00AE2F47">
        <w:rPr>
          <w:lang w:val="it-IT"/>
        </w:rPr>
        <w:t xml:space="preserve"> nege</w:t>
      </w:r>
      <w:r>
        <w:rPr>
          <w:lang w:val="it-IT"/>
        </w:rPr>
        <w:t>ri sipil tertentu dilingkungan pemerintah d</w:t>
      </w:r>
      <w:r w:rsidRPr="00AE2F47">
        <w:rPr>
          <w:lang w:val="it-IT"/>
        </w:rPr>
        <w:t>aerah ya</w:t>
      </w:r>
      <w:r>
        <w:rPr>
          <w:lang w:val="it-IT"/>
        </w:rPr>
        <w:t>ng diberi wewenang khusus oleh undang-u</w:t>
      </w:r>
      <w:r w:rsidRPr="00AE2F47">
        <w:rPr>
          <w:lang w:val="it-IT"/>
        </w:rPr>
        <w:t>ndang untuk melakukan penyidikan terhadap pelanggaran Peraturan Daerah.</w:t>
      </w:r>
    </w:p>
    <w:p w:rsidR="005C2E39" w:rsidRPr="00AE2F47" w:rsidRDefault="005C2E39" w:rsidP="005C2E39">
      <w:pPr>
        <w:numPr>
          <w:ilvl w:val="0"/>
          <w:numId w:val="1"/>
        </w:numPr>
        <w:tabs>
          <w:tab w:val="clear" w:pos="567"/>
        </w:tabs>
        <w:spacing w:before="120"/>
        <w:ind w:left="360" w:hanging="360"/>
        <w:jc w:val="both"/>
        <w:rPr>
          <w:lang w:val="sv-SE"/>
        </w:rPr>
      </w:pPr>
      <w:r>
        <w:rPr>
          <w:lang w:val="sv-SE"/>
        </w:rPr>
        <w:lastRenderedPageBreak/>
        <w:t>Penyidikan tindak pidana di bidang retribusi d</w:t>
      </w:r>
      <w:r w:rsidRPr="00AE2F47">
        <w:rPr>
          <w:lang w:val="sv-SE"/>
        </w:rPr>
        <w:t>aerah adalah serangkaian tindakan yang dilakukan oleh PPNS, untuk mencari serta mengumpulkan bahan bukti yang dengan bukti itu membuat terang tindak pidana dibidang retribusi daerah yang terjadi serta menemukan tersangka.</w:t>
      </w:r>
    </w:p>
    <w:p w:rsidR="005C2E39" w:rsidRPr="00AE2F47" w:rsidRDefault="005C2E39" w:rsidP="005C2E39">
      <w:pPr>
        <w:jc w:val="center"/>
        <w:rPr>
          <w:b/>
          <w:bCs/>
        </w:rPr>
      </w:pPr>
    </w:p>
    <w:p w:rsidR="005C2E39" w:rsidRPr="005D3CEE" w:rsidRDefault="005C2E39" w:rsidP="005C2E39">
      <w:pPr>
        <w:jc w:val="center"/>
        <w:rPr>
          <w:b/>
          <w:bCs/>
        </w:rPr>
      </w:pPr>
    </w:p>
    <w:p w:rsidR="005C2E39" w:rsidRPr="00AE2F47" w:rsidRDefault="005C2E39" w:rsidP="005C2E39">
      <w:pPr>
        <w:jc w:val="center"/>
        <w:rPr>
          <w:b/>
          <w:bCs/>
        </w:rPr>
      </w:pPr>
      <w:r w:rsidRPr="00AE2F47">
        <w:rPr>
          <w:b/>
          <w:bCs/>
        </w:rPr>
        <w:t>BAB II</w:t>
      </w:r>
    </w:p>
    <w:p w:rsidR="005C2E39" w:rsidRPr="00AE2F47" w:rsidRDefault="005C2E39" w:rsidP="005C2E39">
      <w:pPr>
        <w:jc w:val="center"/>
        <w:rPr>
          <w:b/>
          <w:bCs/>
        </w:rPr>
      </w:pPr>
      <w:r w:rsidRPr="00AE2F47">
        <w:rPr>
          <w:b/>
          <w:bCs/>
        </w:rPr>
        <w:t>NAMA, OBJEK DAN SUBJEK RETRIBUSI</w:t>
      </w:r>
    </w:p>
    <w:p w:rsidR="005C2E39" w:rsidRPr="00AE2F47" w:rsidRDefault="005C2E39" w:rsidP="005C2E39">
      <w:pPr>
        <w:jc w:val="center"/>
        <w:rPr>
          <w:b/>
          <w:bCs/>
          <w:sz w:val="16"/>
        </w:rPr>
      </w:pPr>
    </w:p>
    <w:p w:rsidR="005C2E39" w:rsidRPr="00AE2F47" w:rsidRDefault="005C2E39" w:rsidP="005C2E39">
      <w:pPr>
        <w:pStyle w:val="Heading5"/>
        <w:rPr>
          <w:rFonts w:ascii="Times New Roman" w:hAnsi="Times New Roman" w:cs="Times New Roman"/>
          <w:sz w:val="24"/>
          <w:lang w:val="en-US" w:eastAsia="en-US"/>
        </w:rPr>
      </w:pPr>
      <w:r w:rsidRPr="00AE2F47">
        <w:rPr>
          <w:rFonts w:ascii="Times New Roman" w:hAnsi="Times New Roman" w:cs="Times New Roman"/>
          <w:sz w:val="24"/>
          <w:lang w:val="en-US" w:eastAsia="en-US"/>
        </w:rPr>
        <w:t>Pasal 2</w:t>
      </w:r>
    </w:p>
    <w:p w:rsidR="005C2E39" w:rsidRPr="00AE2F47" w:rsidRDefault="005C2E39" w:rsidP="005C2E39">
      <w:pPr>
        <w:jc w:val="center"/>
        <w:rPr>
          <w:b/>
          <w:bCs/>
        </w:rPr>
      </w:pPr>
    </w:p>
    <w:p w:rsidR="007B480C" w:rsidRDefault="005C2E39" w:rsidP="007B480C">
      <w:pPr>
        <w:jc w:val="both"/>
        <w:rPr>
          <w:lang w:val="id-ID"/>
        </w:rPr>
      </w:pPr>
      <w:r w:rsidRPr="00AE2F47">
        <w:t>Dengan nama Retribusi Pengolahan Limbah Cair</w:t>
      </w:r>
      <w:r w:rsidR="00AB35CA">
        <w:rPr>
          <w:lang w:val="id-ID"/>
        </w:rPr>
        <w:t>, dipungut retribusi atas</w:t>
      </w:r>
      <w:r w:rsidRPr="00AE2F47">
        <w:rPr>
          <w:lang w:val="sv-SE"/>
        </w:rPr>
        <w:t xml:space="preserve"> pelayanan</w:t>
      </w:r>
      <w:r w:rsidR="00AB35CA">
        <w:rPr>
          <w:lang w:val="id-ID"/>
        </w:rPr>
        <w:t xml:space="preserve"> pengolahan limbah cair</w:t>
      </w:r>
      <w:r w:rsidRPr="00AE2F47">
        <w:rPr>
          <w:lang w:val="sv-SE"/>
        </w:rPr>
        <w:t xml:space="preserve"> </w:t>
      </w:r>
      <w:r>
        <w:rPr>
          <w:lang w:val="sv-SE"/>
        </w:rPr>
        <w:t>yang disediakan</w:t>
      </w:r>
      <w:r w:rsidR="007B480C">
        <w:rPr>
          <w:lang w:val="id-ID"/>
        </w:rPr>
        <w:t>, dimiliki dan/</w:t>
      </w:r>
      <w:r>
        <w:rPr>
          <w:lang w:val="sv-SE"/>
        </w:rPr>
        <w:t>atau</w:t>
      </w:r>
      <w:r w:rsidR="007B480C">
        <w:rPr>
          <w:lang w:val="id-ID"/>
        </w:rPr>
        <w:t xml:space="preserve"> dikelola secara khusus oleh Pemerintah Daerah.</w:t>
      </w:r>
      <w:r>
        <w:rPr>
          <w:lang w:val="sv-SE"/>
        </w:rPr>
        <w:t xml:space="preserve"> </w:t>
      </w:r>
    </w:p>
    <w:p w:rsidR="005C2E39" w:rsidRPr="000012D1" w:rsidRDefault="005C2E39" w:rsidP="007B480C">
      <w:pPr>
        <w:jc w:val="both"/>
        <w:rPr>
          <w:sz w:val="16"/>
        </w:rPr>
      </w:pPr>
      <w:r w:rsidRPr="00AE2F47">
        <w:t xml:space="preserve">     </w:t>
      </w:r>
    </w:p>
    <w:p w:rsidR="005C2E39" w:rsidRPr="00AE2F47" w:rsidRDefault="005C2E39" w:rsidP="005C2E39">
      <w:pPr>
        <w:pStyle w:val="Heading5"/>
        <w:rPr>
          <w:rFonts w:ascii="Times New Roman" w:hAnsi="Times New Roman" w:cs="Times New Roman"/>
          <w:sz w:val="24"/>
          <w:lang w:val="en-US" w:eastAsia="en-US"/>
        </w:rPr>
      </w:pPr>
      <w:r w:rsidRPr="00AE2F47">
        <w:rPr>
          <w:rFonts w:ascii="Times New Roman" w:hAnsi="Times New Roman" w:cs="Times New Roman"/>
          <w:sz w:val="24"/>
          <w:lang w:val="en-US" w:eastAsia="en-US"/>
        </w:rPr>
        <w:t>Pasal 3</w:t>
      </w:r>
    </w:p>
    <w:p w:rsidR="005C2E39" w:rsidRPr="00991AB3" w:rsidRDefault="005C2E39" w:rsidP="005C2E39">
      <w:pPr>
        <w:jc w:val="center"/>
      </w:pPr>
    </w:p>
    <w:p w:rsidR="005C2E39" w:rsidRPr="00AE2F47" w:rsidRDefault="005C2E39" w:rsidP="005C2E39">
      <w:pPr>
        <w:pStyle w:val="BodyText"/>
        <w:numPr>
          <w:ilvl w:val="0"/>
          <w:numId w:val="3"/>
        </w:numPr>
        <w:tabs>
          <w:tab w:val="clear" w:pos="720"/>
          <w:tab w:val="num" w:pos="540"/>
        </w:tabs>
        <w:spacing w:after="0"/>
        <w:ind w:left="540" w:hanging="540"/>
        <w:jc w:val="both"/>
      </w:pPr>
      <w:r>
        <w:t>Objek r</w:t>
      </w:r>
      <w:r w:rsidRPr="00AE2F47">
        <w:t xml:space="preserve">etribusi adalah  pelayanan pengolahan limbah cair rumah tangga, perkantoran dan industri yang disediakan, dimiliki dan/atau </w:t>
      </w:r>
      <w:r>
        <w:t>dikelola secara khusus oleh pemerintah d</w:t>
      </w:r>
      <w:r w:rsidRPr="00AE2F47">
        <w:t xml:space="preserve">aerah dalam bentuk instalasi pengolahan limbah cair. </w:t>
      </w:r>
    </w:p>
    <w:p w:rsidR="005C2E39" w:rsidRPr="00AE2F47" w:rsidRDefault="005C2E39" w:rsidP="005C2E39">
      <w:pPr>
        <w:pStyle w:val="BodyText"/>
        <w:spacing w:after="0" w:line="120" w:lineRule="auto"/>
        <w:jc w:val="both"/>
      </w:pPr>
    </w:p>
    <w:p w:rsidR="005C2E39" w:rsidRPr="00AE2F47" w:rsidRDefault="005C2E39" w:rsidP="005C2E39">
      <w:pPr>
        <w:pStyle w:val="BodyText"/>
        <w:numPr>
          <w:ilvl w:val="0"/>
          <w:numId w:val="3"/>
        </w:numPr>
        <w:tabs>
          <w:tab w:val="clear" w:pos="720"/>
          <w:tab w:val="num" w:pos="540"/>
        </w:tabs>
        <w:spacing w:after="0"/>
        <w:ind w:left="540" w:hanging="540"/>
        <w:jc w:val="both"/>
      </w:pPr>
      <w:r>
        <w:rPr>
          <w:lang w:val="sv-SE"/>
        </w:rPr>
        <w:t>Dikecualikan dari objek r</w:t>
      </w:r>
      <w:r w:rsidRPr="00AE2F47">
        <w:rPr>
          <w:lang w:val="sv-SE"/>
        </w:rPr>
        <w:t>etribusi sebagaimana dimaksud pada ayat (1) adalah pelayanan pengolahan limbah cair yang disediakan, dimiliki dan/atau dikelola oleh Pemerintah, BUMN, BUMD dan pihak swasta</w:t>
      </w:r>
      <w:r w:rsidR="007B480C">
        <w:rPr>
          <w:lang w:val="id-ID"/>
        </w:rPr>
        <w:t>, dan pembuangan limbah cair secara langsung kesungai, drainase dan/atau sarana pembuangan lainnya</w:t>
      </w:r>
      <w:r w:rsidRPr="00AE2F47">
        <w:rPr>
          <w:lang w:val="sv-SE"/>
        </w:rPr>
        <w:t>.</w:t>
      </w:r>
    </w:p>
    <w:p w:rsidR="005C2E39" w:rsidRPr="000012D1" w:rsidRDefault="005C2E39" w:rsidP="005C2E39">
      <w:pPr>
        <w:pStyle w:val="BodyText"/>
        <w:spacing w:after="0"/>
        <w:jc w:val="both"/>
        <w:rPr>
          <w:sz w:val="18"/>
        </w:rPr>
      </w:pPr>
    </w:p>
    <w:p w:rsidR="005C2E39" w:rsidRPr="00AE2F47" w:rsidRDefault="005C2E39" w:rsidP="005C2E39">
      <w:pPr>
        <w:pStyle w:val="Heading5"/>
        <w:rPr>
          <w:rFonts w:ascii="Times New Roman" w:hAnsi="Times New Roman" w:cs="Times New Roman"/>
          <w:sz w:val="24"/>
          <w:lang w:val="en-US" w:eastAsia="en-US"/>
        </w:rPr>
      </w:pPr>
      <w:r w:rsidRPr="00AE2F47">
        <w:rPr>
          <w:rFonts w:ascii="Times New Roman" w:hAnsi="Times New Roman" w:cs="Times New Roman"/>
          <w:sz w:val="24"/>
          <w:lang w:val="en-US" w:eastAsia="en-US"/>
        </w:rPr>
        <w:t>Pasal 4</w:t>
      </w:r>
    </w:p>
    <w:p w:rsidR="005C2E39" w:rsidRPr="000012D1" w:rsidRDefault="005C2E39" w:rsidP="005C2E39">
      <w:pPr>
        <w:jc w:val="both"/>
        <w:rPr>
          <w:sz w:val="20"/>
        </w:rPr>
      </w:pPr>
    </w:p>
    <w:p w:rsidR="005C2E39" w:rsidRPr="00AE2F47" w:rsidRDefault="005C2E39" w:rsidP="005C2E39">
      <w:pPr>
        <w:jc w:val="both"/>
      </w:pPr>
      <w:r w:rsidRPr="00AE2F47">
        <w:t>Subjek Retribusi adalah orang pribadi atau badan yang memperoleh pelayanan pengolahan limbah cair yang selanjutnya disebut wajib retribusi.</w:t>
      </w:r>
    </w:p>
    <w:p w:rsidR="005C2E39" w:rsidRPr="00AE2F47" w:rsidRDefault="005C2E39" w:rsidP="005C2E39">
      <w:pPr>
        <w:jc w:val="both"/>
      </w:pPr>
    </w:p>
    <w:p w:rsidR="005C2E39" w:rsidRPr="00AE2F47" w:rsidRDefault="005C2E39" w:rsidP="005C2E39">
      <w:pPr>
        <w:jc w:val="both"/>
        <w:rPr>
          <w:sz w:val="16"/>
        </w:rPr>
      </w:pPr>
    </w:p>
    <w:p w:rsidR="005C2E39" w:rsidRPr="00AE2F47" w:rsidRDefault="005C2E39" w:rsidP="005C2E39">
      <w:pPr>
        <w:jc w:val="center"/>
        <w:rPr>
          <w:b/>
          <w:bCs/>
          <w:lang w:val="pt-BR"/>
        </w:rPr>
      </w:pPr>
      <w:r w:rsidRPr="00AE2F47">
        <w:rPr>
          <w:b/>
          <w:bCs/>
          <w:lang w:val="pt-BR"/>
        </w:rPr>
        <w:t>BAB III</w:t>
      </w:r>
    </w:p>
    <w:p w:rsidR="005C2E39" w:rsidRPr="00AE2F47" w:rsidRDefault="005C2E39" w:rsidP="005C2E39">
      <w:pPr>
        <w:pStyle w:val="Heading5"/>
        <w:rPr>
          <w:rFonts w:ascii="Times New Roman" w:hAnsi="Times New Roman" w:cs="Times New Roman"/>
          <w:sz w:val="24"/>
          <w:lang w:val="pt-BR" w:eastAsia="en-US"/>
        </w:rPr>
      </w:pPr>
      <w:r w:rsidRPr="00AE2F47">
        <w:rPr>
          <w:rFonts w:ascii="Times New Roman" w:hAnsi="Times New Roman" w:cs="Times New Roman"/>
          <w:sz w:val="24"/>
          <w:lang w:val="pt-BR" w:eastAsia="en-US"/>
        </w:rPr>
        <w:t>GOLONGAN RETRIBUSI</w:t>
      </w:r>
    </w:p>
    <w:p w:rsidR="005C2E39" w:rsidRPr="00991AB3" w:rsidRDefault="005C2E39" w:rsidP="005C2E39">
      <w:pPr>
        <w:rPr>
          <w:lang w:val="pt-BR"/>
        </w:rPr>
      </w:pPr>
    </w:p>
    <w:p w:rsidR="005C2E39" w:rsidRPr="00AE2F47" w:rsidRDefault="005C2E39" w:rsidP="005C2E39">
      <w:pPr>
        <w:jc w:val="center"/>
        <w:rPr>
          <w:b/>
          <w:bCs/>
          <w:lang w:val="pt-BR"/>
        </w:rPr>
      </w:pPr>
      <w:r w:rsidRPr="00AE2F47">
        <w:rPr>
          <w:b/>
          <w:bCs/>
          <w:lang w:val="pt-BR"/>
        </w:rPr>
        <w:t>Pasal 5</w:t>
      </w:r>
    </w:p>
    <w:p w:rsidR="005C2E39" w:rsidRPr="00991AB3" w:rsidRDefault="005C2E39" w:rsidP="005C2E39">
      <w:pPr>
        <w:jc w:val="both"/>
        <w:rPr>
          <w:b/>
          <w:bCs/>
          <w:lang w:val="pt-BR"/>
        </w:rPr>
      </w:pPr>
    </w:p>
    <w:p w:rsidR="005C2E39" w:rsidRPr="00AE2F47" w:rsidRDefault="005C2E39" w:rsidP="005C2E39">
      <w:pPr>
        <w:jc w:val="both"/>
        <w:rPr>
          <w:lang w:val="pt-BR"/>
        </w:rPr>
      </w:pPr>
      <w:r w:rsidRPr="00AE2F47">
        <w:rPr>
          <w:lang w:val="pt-BR"/>
        </w:rPr>
        <w:t>Retribusi Pengolahan Limbah Cair digolongkan sebagai Retribusi Jasa Umum.</w:t>
      </w:r>
    </w:p>
    <w:p w:rsidR="005C2E39" w:rsidRDefault="005C2E39" w:rsidP="005C2E39">
      <w:pPr>
        <w:jc w:val="center"/>
        <w:rPr>
          <w:b/>
          <w:bCs/>
          <w:lang w:val="pt-BR"/>
        </w:rPr>
      </w:pPr>
    </w:p>
    <w:p w:rsidR="005C2E39" w:rsidRPr="000012D1" w:rsidRDefault="005C2E39" w:rsidP="005C2E39">
      <w:pPr>
        <w:jc w:val="center"/>
        <w:rPr>
          <w:b/>
          <w:bCs/>
          <w:sz w:val="20"/>
          <w:lang w:val="pt-BR"/>
        </w:rPr>
      </w:pPr>
    </w:p>
    <w:p w:rsidR="005C2E39" w:rsidRPr="00AE2F47" w:rsidRDefault="005C2E39" w:rsidP="005C2E39">
      <w:pPr>
        <w:jc w:val="center"/>
        <w:rPr>
          <w:b/>
          <w:bCs/>
          <w:lang w:val="pt-BR"/>
        </w:rPr>
      </w:pPr>
      <w:r w:rsidRPr="00AE2F47">
        <w:rPr>
          <w:b/>
          <w:bCs/>
          <w:lang w:val="pt-BR"/>
        </w:rPr>
        <w:t>BAB IV</w:t>
      </w:r>
    </w:p>
    <w:p w:rsidR="005C2E39" w:rsidRPr="00AE2F47" w:rsidRDefault="005C2E39" w:rsidP="005C2E39">
      <w:pPr>
        <w:jc w:val="center"/>
        <w:rPr>
          <w:b/>
          <w:bCs/>
          <w:lang w:val="pt-BR"/>
        </w:rPr>
      </w:pPr>
      <w:r w:rsidRPr="00AE2F47">
        <w:rPr>
          <w:b/>
          <w:bCs/>
          <w:lang w:val="pt-BR"/>
        </w:rPr>
        <w:t>CARA  MENGUKUR TINGKAT PENGGUNAN JASA</w:t>
      </w:r>
    </w:p>
    <w:p w:rsidR="005C2E39" w:rsidRPr="000012D1" w:rsidRDefault="005C2E39" w:rsidP="005C2E39">
      <w:pPr>
        <w:jc w:val="center"/>
        <w:rPr>
          <w:b/>
          <w:bCs/>
          <w:sz w:val="14"/>
          <w:lang w:val="pt-BR"/>
        </w:rPr>
      </w:pPr>
    </w:p>
    <w:p w:rsidR="005C2E39" w:rsidRPr="00AE2F47" w:rsidRDefault="005C2E39" w:rsidP="005C2E39">
      <w:pPr>
        <w:jc w:val="center"/>
        <w:rPr>
          <w:b/>
          <w:bCs/>
        </w:rPr>
      </w:pPr>
      <w:r w:rsidRPr="00AE2F47">
        <w:rPr>
          <w:b/>
          <w:bCs/>
        </w:rPr>
        <w:t>Pasal 6</w:t>
      </w:r>
    </w:p>
    <w:p w:rsidR="005C2E39" w:rsidRPr="005D3CEE" w:rsidRDefault="005C2E39" w:rsidP="005C2E39">
      <w:pPr>
        <w:jc w:val="both"/>
        <w:rPr>
          <w:b/>
          <w:bCs/>
        </w:rPr>
      </w:pPr>
    </w:p>
    <w:p w:rsidR="005C2E39" w:rsidRPr="00AE2F47" w:rsidRDefault="005C2E39" w:rsidP="005C2E39">
      <w:pPr>
        <w:jc w:val="both"/>
        <w:rPr>
          <w:bCs/>
        </w:rPr>
      </w:pPr>
      <w:r w:rsidRPr="00AE2F47">
        <w:rPr>
          <w:rFonts w:eastAsia="Calibri"/>
        </w:rPr>
        <w:t xml:space="preserve">Tingkat penggunaan jasa diukur berdasarkan </w:t>
      </w:r>
      <w:r w:rsidR="007B480C">
        <w:rPr>
          <w:rFonts w:eastAsia="Calibri"/>
          <w:lang w:val="id-ID"/>
        </w:rPr>
        <w:t>frekuensi penggunaan, sarana/fasilitas yang digunakan, dan kapasitas terpasang dari instalasi pengolahan limbah cair.</w:t>
      </w:r>
    </w:p>
    <w:p w:rsidR="005C2E39" w:rsidRPr="00AE2F47" w:rsidRDefault="005C2E39" w:rsidP="005C2E39">
      <w:pPr>
        <w:jc w:val="center"/>
        <w:rPr>
          <w:b/>
          <w:bCs/>
        </w:rPr>
      </w:pPr>
    </w:p>
    <w:p w:rsidR="005C2E39" w:rsidRDefault="005C2E39" w:rsidP="005C2E39">
      <w:pPr>
        <w:jc w:val="center"/>
        <w:rPr>
          <w:b/>
          <w:bCs/>
          <w:sz w:val="22"/>
        </w:rPr>
      </w:pPr>
    </w:p>
    <w:p w:rsidR="005C2E39" w:rsidRPr="00AE2F47" w:rsidRDefault="005C2E39" w:rsidP="005C2E39">
      <w:pPr>
        <w:jc w:val="center"/>
        <w:rPr>
          <w:b/>
          <w:bCs/>
        </w:rPr>
      </w:pPr>
      <w:r w:rsidRPr="00AE2F47">
        <w:rPr>
          <w:b/>
          <w:bCs/>
        </w:rPr>
        <w:t>BAB V</w:t>
      </w:r>
    </w:p>
    <w:p w:rsidR="005C2E39" w:rsidRPr="00AE2F47" w:rsidRDefault="005C2E39" w:rsidP="005C2E39">
      <w:pPr>
        <w:jc w:val="center"/>
        <w:rPr>
          <w:b/>
          <w:lang w:val="sv-SE"/>
        </w:rPr>
      </w:pPr>
      <w:r w:rsidRPr="00AE2F47">
        <w:rPr>
          <w:b/>
          <w:lang w:val="sv-SE"/>
        </w:rPr>
        <w:t xml:space="preserve">PRINSIP DAN SASARAN </w:t>
      </w:r>
    </w:p>
    <w:p w:rsidR="005C2E39" w:rsidRPr="00AE2F47" w:rsidRDefault="005C2E39" w:rsidP="005C2E39">
      <w:pPr>
        <w:jc w:val="center"/>
        <w:rPr>
          <w:b/>
          <w:bCs/>
        </w:rPr>
      </w:pPr>
      <w:r w:rsidRPr="00AE2F47">
        <w:rPr>
          <w:b/>
          <w:lang w:val="sv-SE"/>
        </w:rPr>
        <w:t>DALAM PENETAPAN TARIF RETRIBUSI</w:t>
      </w:r>
    </w:p>
    <w:p w:rsidR="005C2E39" w:rsidRPr="00AE2F47" w:rsidRDefault="005C2E39" w:rsidP="005C2E39">
      <w:pPr>
        <w:jc w:val="both"/>
        <w:rPr>
          <w:b/>
          <w:bCs/>
        </w:rPr>
      </w:pPr>
    </w:p>
    <w:p w:rsidR="005C2E39" w:rsidRPr="00AE2F47" w:rsidRDefault="005C2E39" w:rsidP="005C2E39">
      <w:pPr>
        <w:jc w:val="center"/>
        <w:rPr>
          <w:b/>
          <w:bCs/>
        </w:rPr>
      </w:pPr>
      <w:r w:rsidRPr="00AE2F47">
        <w:rPr>
          <w:b/>
          <w:bCs/>
        </w:rPr>
        <w:t>Pasal  7</w:t>
      </w:r>
    </w:p>
    <w:p w:rsidR="005C2E39" w:rsidRPr="00AE2F47" w:rsidRDefault="005C2E39" w:rsidP="005C2E39">
      <w:pPr>
        <w:jc w:val="both"/>
        <w:rPr>
          <w:bCs/>
        </w:rPr>
      </w:pPr>
    </w:p>
    <w:p w:rsidR="005C2E39" w:rsidRPr="00AE2F47" w:rsidRDefault="005C2E39" w:rsidP="005C2E39">
      <w:pPr>
        <w:numPr>
          <w:ilvl w:val="0"/>
          <w:numId w:val="4"/>
        </w:numPr>
        <w:tabs>
          <w:tab w:val="clear" w:pos="720"/>
          <w:tab w:val="num" w:pos="540"/>
        </w:tabs>
        <w:ind w:left="540" w:hanging="540"/>
        <w:jc w:val="both"/>
        <w:rPr>
          <w:bCs/>
        </w:rPr>
      </w:pPr>
      <w:r w:rsidRPr="00AE2F47">
        <w:rPr>
          <w:bCs/>
        </w:rPr>
        <w:t>Prinsip dan sasaran dalam penetapan struktur dan besarnya tarif retribusi ditetapkan dengan memperhatikan biaya penyediaan jasa yang bersangkutan, kemampuan masyarakat, aspek keadilan, dan efektivitas pengendalian atas pelayanan tersebut.</w:t>
      </w:r>
    </w:p>
    <w:p w:rsidR="005C2E39" w:rsidRPr="00AE2F47" w:rsidRDefault="005C2E39" w:rsidP="005C2E39">
      <w:pPr>
        <w:numPr>
          <w:ilvl w:val="0"/>
          <w:numId w:val="4"/>
        </w:numPr>
        <w:tabs>
          <w:tab w:val="clear" w:pos="720"/>
          <w:tab w:val="num" w:pos="540"/>
        </w:tabs>
        <w:ind w:left="540" w:hanging="540"/>
        <w:jc w:val="both"/>
        <w:rPr>
          <w:bCs/>
        </w:rPr>
      </w:pPr>
      <w:r w:rsidRPr="00AE2F47">
        <w:rPr>
          <w:bCs/>
        </w:rPr>
        <w:lastRenderedPageBreak/>
        <w:t>Biaya sebagaimana dimaksud pada ayat (1)  meliputi biaya operasi dan pemeliharaan, biaya bunga dan biaya modal.</w:t>
      </w:r>
    </w:p>
    <w:p w:rsidR="005C2E39" w:rsidRPr="00AE2F47" w:rsidRDefault="005C2E39" w:rsidP="005C2E39">
      <w:pPr>
        <w:spacing w:line="120" w:lineRule="auto"/>
        <w:jc w:val="both"/>
        <w:rPr>
          <w:bCs/>
        </w:rPr>
      </w:pPr>
    </w:p>
    <w:p w:rsidR="005C2E39" w:rsidRPr="00AE2F47" w:rsidRDefault="005C2E39" w:rsidP="005C2E39">
      <w:pPr>
        <w:numPr>
          <w:ilvl w:val="0"/>
          <w:numId w:val="4"/>
        </w:numPr>
        <w:tabs>
          <w:tab w:val="clear" w:pos="720"/>
          <w:tab w:val="num" w:pos="540"/>
        </w:tabs>
        <w:ind w:left="540" w:hanging="540"/>
        <w:jc w:val="both"/>
        <w:rPr>
          <w:bCs/>
        </w:rPr>
      </w:pPr>
      <w:r w:rsidRPr="00AE2F47">
        <w:rPr>
          <w:bCs/>
        </w:rPr>
        <w:t>Dalam hal penetapan tarif sepenuhnya memperhatikan biaya penyediaan jasa, penetapan tarif hanya untuk menutup sebagian biaya.</w:t>
      </w:r>
    </w:p>
    <w:p w:rsidR="005C2E39" w:rsidRPr="00AE2F47" w:rsidRDefault="005C2E39" w:rsidP="005C2E39">
      <w:pPr>
        <w:pStyle w:val="ListParagraph"/>
        <w:rPr>
          <w:bCs/>
        </w:rPr>
      </w:pPr>
    </w:p>
    <w:p w:rsidR="005C2E39" w:rsidRPr="00AE2F47" w:rsidRDefault="005C2E39" w:rsidP="005C2E39">
      <w:pPr>
        <w:jc w:val="both"/>
        <w:rPr>
          <w:bCs/>
        </w:rPr>
      </w:pPr>
    </w:p>
    <w:p w:rsidR="005C2E39" w:rsidRPr="00AE2F47" w:rsidRDefault="005C2E39" w:rsidP="005C2E39">
      <w:pPr>
        <w:jc w:val="center"/>
        <w:rPr>
          <w:b/>
          <w:bCs/>
        </w:rPr>
      </w:pPr>
      <w:r w:rsidRPr="00AE2F47">
        <w:rPr>
          <w:b/>
          <w:bCs/>
        </w:rPr>
        <w:t>BAB  VI</w:t>
      </w:r>
    </w:p>
    <w:p w:rsidR="005C2E39" w:rsidRPr="00AE2F47" w:rsidRDefault="005C2E39" w:rsidP="005C2E39">
      <w:pPr>
        <w:jc w:val="center"/>
        <w:rPr>
          <w:b/>
          <w:bCs/>
        </w:rPr>
      </w:pPr>
      <w:r w:rsidRPr="00AE2F47">
        <w:rPr>
          <w:b/>
          <w:bCs/>
        </w:rPr>
        <w:t>STRUKTUR DAN BESARNYA TARIF</w:t>
      </w:r>
    </w:p>
    <w:p w:rsidR="005C2E39" w:rsidRPr="000012D1" w:rsidRDefault="005C2E39" w:rsidP="005C2E39">
      <w:pPr>
        <w:jc w:val="both"/>
        <w:rPr>
          <w:b/>
          <w:bCs/>
          <w:sz w:val="20"/>
        </w:rPr>
      </w:pPr>
    </w:p>
    <w:p w:rsidR="005C2E39" w:rsidRPr="00AE2F47" w:rsidRDefault="005C2E39" w:rsidP="005C2E39">
      <w:pPr>
        <w:jc w:val="center"/>
        <w:rPr>
          <w:b/>
          <w:bCs/>
        </w:rPr>
      </w:pPr>
      <w:r w:rsidRPr="00AE2F47">
        <w:rPr>
          <w:b/>
          <w:bCs/>
        </w:rPr>
        <w:t>Pasal 8</w:t>
      </w:r>
    </w:p>
    <w:p w:rsidR="005C2E39" w:rsidRPr="00AE2F47" w:rsidRDefault="005C2E39" w:rsidP="005C2E39">
      <w:pPr>
        <w:jc w:val="both"/>
        <w:rPr>
          <w:b/>
          <w:bCs/>
        </w:rPr>
      </w:pPr>
    </w:p>
    <w:p w:rsidR="005C2E39" w:rsidRPr="00AE2F47" w:rsidRDefault="005C2E39" w:rsidP="005C2E39">
      <w:pPr>
        <w:numPr>
          <w:ilvl w:val="0"/>
          <w:numId w:val="11"/>
        </w:numPr>
        <w:ind w:left="426" w:hanging="426"/>
        <w:jc w:val="both"/>
        <w:rPr>
          <w:bCs/>
        </w:rPr>
      </w:pPr>
      <w:r>
        <w:rPr>
          <w:bCs/>
        </w:rPr>
        <w:t>Tarif retribusi di</w:t>
      </w:r>
      <w:r w:rsidRPr="00AE2F47">
        <w:rPr>
          <w:bCs/>
        </w:rPr>
        <w:t>hitung berdasarkan rumus :</w:t>
      </w:r>
    </w:p>
    <w:p w:rsidR="005C2E39" w:rsidRPr="00AE2F47" w:rsidRDefault="005C2E39" w:rsidP="005C2E39">
      <w:pPr>
        <w:ind w:left="426"/>
        <w:jc w:val="both"/>
        <w:rPr>
          <w:bCs/>
        </w:rPr>
      </w:pPr>
      <w:r w:rsidRPr="00AE2F47">
        <w:rPr>
          <w:bCs/>
        </w:rPr>
        <w:t>Jenis limbah B3</w:t>
      </w:r>
      <w:r w:rsidRPr="00AE2F47">
        <w:rPr>
          <w:bCs/>
        </w:rPr>
        <w:tab/>
      </w:r>
      <w:r w:rsidRPr="00AE2F47">
        <w:rPr>
          <w:bCs/>
        </w:rPr>
        <w:tab/>
        <w:t>= 80% kali biaya pengolahan</w:t>
      </w:r>
    </w:p>
    <w:p w:rsidR="005C2E39" w:rsidRPr="00AE2F47" w:rsidRDefault="005C2E39" w:rsidP="005C2E39">
      <w:pPr>
        <w:ind w:left="426"/>
        <w:jc w:val="both"/>
        <w:rPr>
          <w:bCs/>
        </w:rPr>
      </w:pPr>
      <w:r w:rsidRPr="00AE2F47">
        <w:rPr>
          <w:bCs/>
        </w:rPr>
        <w:t>Jenis limbah non B3</w:t>
      </w:r>
      <w:r w:rsidRPr="00AE2F47">
        <w:rPr>
          <w:bCs/>
        </w:rPr>
        <w:tab/>
        <w:t>= 50% kali biaya pengolahan</w:t>
      </w:r>
    </w:p>
    <w:p w:rsidR="005C2E39" w:rsidRPr="00AE2F47" w:rsidRDefault="005C2E39" w:rsidP="005C2E39">
      <w:pPr>
        <w:numPr>
          <w:ilvl w:val="0"/>
          <w:numId w:val="11"/>
        </w:numPr>
        <w:spacing w:before="120"/>
        <w:ind w:left="426" w:hanging="426"/>
        <w:jc w:val="both"/>
        <w:rPr>
          <w:bCs/>
        </w:rPr>
      </w:pPr>
      <w:r w:rsidRPr="00AE2F47">
        <w:rPr>
          <w:bCs/>
        </w:rPr>
        <w:t>Biaya pengolahan dihitung berdasarkan r</w:t>
      </w:r>
      <w:r>
        <w:rPr>
          <w:bCs/>
        </w:rPr>
        <w:t>umus Biaya Tetap (BT) ditambah Biaya B</w:t>
      </w:r>
      <w:r w:rsidRPr="00AE2F47">
        <w:rPr>
          <w:bCs/>
        </w:rPr>
        <w:t>eban (BB).</w:t>
      </w:r>
    </w:p>
    <w:p w:rsidR="005C2E39" w:rsidRPr="00AE2F47" w:rsidRDefault="005C2E39" w:rsidP="005C2E39">
      <w:pPr>
        <w:numPr>
          <w:ilvl w:val="0"/>
          <w:numId w:val="11"/>
        </w:numPr>
        <w:spacing w:before="120"/>
        <w:ind w:left="426" w:hanging="426"/>
        <w:jc w:val="both"/>
        <w:rPr>
          <w:bCs/>
        </w:rPr>
      </w:pPr>
      <w:r w:rsidRPr="00AE2F47">
        <w:rPr>
          <w:bCs/>
        </w:rPr>
        <w:t>Biaya tetap (BT) s</w:t>
      </w:r>
      <w:r>
        <w:rPr>
          <w:bCs/>
        </w:rPr>
        <w:t>ebagaimana dimaksud pada ayat (2</w:t>
      </w:r>
      <w:r w:rsidRPr="00AE2F47">
        <w:rPr>
          <w:bCs/>
        </w:rPr>
        <w:t>) dihitung dengan rumus Biaya Pengelolaan Kualitas Air (</w:t>
      </w:r>
      <w:r w:rsidR="007B480C">
        <w:rPr>
          <w:bCs/>
          <w:lang w:val="id-ID"/>
        </w:rPr>
        <w:t>BPKA)</w:t>
      </w:r>
      <w:r w:rsidRPr="00AE2F47">
        <w:rPr>
          <w:bCs/>
        </w:rPr>
        <w:t xml:space="preserve"> x Indeks Badan Air Penerima (IBAP).</w:t>
      </w:r>
    </w:p>
    <w:p w:rsidR="005C2E39" w:rsidRPr="00AE2F47" w:rsidRDefault="005C2E39" w:rsidP="005C2E39">
      <w:pPr>
        <w:numPr>
          <w:ilvl w:val="0"/>
          <w:numId w:val="11"/>
        </w:numPr>
        <w:spacing w:before="120"/>
        <w:ind w:left="426" w:hanging="426"/>
        <w:jc w:val="both"/>
        <w:rPr>
          <w:bCs/>
        </w:rPr>
      </w:pPr>
      <w:r w:rsidRPr="00AE2F47">
        <w:rPr>
          <w:bCs/>
        </w:rPr>
        <w:t>Biaya beban sebagaimana dimaksud pada ayat (1) dihitung dengan rumus Nilai Parameter Kunci Limbah (NPKLC) atau Nilai Baku Mutu Parameter Kunci (NBMPK) x Tarif Pembuangan Perparameter (TPP) x Volume Pembuangan Limbah Cair (VPLC) M</w:t>
      </w:r>
      <w:r w:rsidRPr="00AE2F47">
        <w:rPr>
          <w:bCs/>
          <w:vertAlign w:val="superscript"/>
        </w:rPr>
        <w:t xml:space="preserve">3 </w:t>
      </w:r>
      <w:r w:rsidRPr="00AE2F47">
        <w:rPr>
          <w:bCs/>
        </w:rPr>
        <w:t>atau Bulan.</w:t>
      </w:r>
    </w:p>
    <w:p w:rsidR="005C2E39" w:rsidRPr="000012D1" w:rsidRDefault="005C2E39" w:rsidP="005C2E39">
      <w:pPr>
        <w:spacing w:before="120"/>
        <w:rPr>
          <w:b/>
          <w:bCs/>
          <w:sz w:val="14"/>
        </w:rPr>
      </w:pPr>
    </w:p>
    <w:p w:rsidR="005C2E39" w:rsidRPr="00AE2F47" w:rsidRDefault="005C2E39" w:rsidP="005C2E39">
      <w:pPr>
        <w:jc w:val="center"/>
        <w:rPr>
          <w:b/>
          <w:bCs/>
        </w:rPr>
      </w:pPr>
      <w:r w:rsidRPr="00AE2F47">
        <w:rPr>
          <w:b/>
          <w:bCs/>
        </w:rPr>
        <w:t>Pasal 9</w:t>
      </w:r>
    </w:p>
    <w:p w:rsidR="005C2E39" w:rsidRPr="000012D1" w:rsidRDefault="005C2E39" w:rsidP="005C2E39">
      <w:pPr>
        <w:rPr>
          <w:b/>
          <w:bCs/>
          <w:sz w:val="20"/>
        </w:rPr>
      </w:pPr>
    </w:p>
    <w:p w:rsidR="005C2E39" w:rsidRPr="00AE2F47" w:rsidRDefault="005C2E39" w:rsidP="005C2E39">
      <w:pPr>
        <w:jc w:val="both"/>
        <w:rPr>
          <w:bCs/>
        </w:rPr>
      </w:pPr>
      <w:r w:rsidRPr="00AE2F47">
        <w:rPr>
          <w:bCs/>
        </w:rPr>
        <w:t xml:space="preserve">Biaya Pengelolaan Kualitas Air </w:t>
      </w:r>
      <w:r>
        <w:rPr>
          <w:bCs/>
        </w:rPr>
        <w:t xml:space="preserve">sebagaimana dimaksud dalam Pasal 8 ayat (3) </w:t>
      </w:r>
      <w:r w:rsidRPr="00AE2F47">
        <w:rPr>
          <w:bCs/>
        </w:rPr>
        <w:t>adalah sebagai berikut:</w:t>
      </w:r>
    </w:p>
    <w:p w:rsidR="005C2E39" w:rsidRPr="00AE2F47" w:rsidRDefault="005C2E39" w:rsidP="000012D1">
      <w:pPr>
        <w:spacing w:line="12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678"/>
      </w:tblGrid>
      <w:tr w:rsidR="00090DBB" w:rsidRPr="00AE2F47" w:rsidTr="00090DBB">
        <w:trPr>
          <w:trHeight w:val="276"/>
        </w:trPr>
        <w:tc>
          <w:tcPr>
            <w:tcW w:w="4077" w:type="dxa"/>
            <w:vMerge w:val="restart"/>
            <w:vAlign w:val="center"/>
          </w:tcPr>
          <w:p w:rsidR="00090DBB" w:rsidRPr="00AE2F47" w:rsidRDefault="00090DBB" w:rsidP="00E243D9">
            <w:pPr>
              <w:jc w:val="center"/>
              <w:rPr>
                <w:b/>
                <w:bCs/>
              </w:rPr>
            </w:pPr>
            <w:r w:rsidRPr="00AE2F47">
              <w:rPr>
                <w:b/>
                <w:bCs/>
              </w:rPr>
              <w:t>VPLC</w:t>
            </w:r>
          </w:p>
          <w:p w:rsidR="00090DBB" w:rsidRPr="00AE2F47" w:rsidRDefault="00090DBB" w:rsidP="00E243D9">
            <w:pPr>
              <w:jc w:val="center"/>
              <w:rPr>
                <w:b/>
                <w:bCs/>
              </w:rPr>
            </w:pPr>
            <w:r w:rsidRPr="00AE2F47">
              <w:rPr>
                <w:b/>
                <w:bCs/>
              </w:rPr>
              <w:t>M</w:t>
            </w:r>
            <w:r w:rsidRPr="00AE2F47">
              <w:rPr>
                <w:b/>
                <w:bCs/>
                <w:vertAlign w:val="superscript"/>
              </w:rPr>
              <w:t>3</w:t>
            </w:r>
            <w:r w:rsidRPr="00AE2F47">
              <w:rPr>
                <w:b/>
                <w:bCs/>
              </w:rPr>
              <w:t>/Bln</w:t>
            </w:r>
          </w:p>
        </w:tc>
        <w:tc>
          <w:tcPr>
            <w:tcW w:w="4678" w:type="dxa"/>
            <w:vMerge w:val="restart"/>
            <w:vAlign w:val="center"/>
          </w:tcPr>
          <w:p w:rsidR="00090DBB" w:rsidRPr="00AE2F47" w:rsidRDefault="00090DBB" w:rsidP="00E243D9">
            <w:pPr>
              <w:jc w:val="center"/>
              <w:rPr>
                <w:b/>
                <w:bCs/>
              </w:rPr>
            </w:pPr>
            <w:r w:rsidRPr="00AE2F47">
              <w:rPr>
                <w:b/>
                <w:bCs/>
              </w:rPr>
              <w:t>BPKA</w:t>
            </w:r>
          </w:p>
          <w:p w:rsidR="00090DBB" w:rsidRPr="00AE2F47" w:rsidRDefault="00090DBB" w:rsidP="00E243D9">
            <w:pPr>
              <w:jc w:val="center"/>
              <w:rPr>
                <w:b/>
                <w:bCs/>
              </w:rPr>
            </w:pPr>
            <w:r w:rsidRPr="00AE2F47">
              <w:rPr>
                <w:b/>
                <w:bCs/>
              </w:rPr>
              <w:t>Rp. /Bln</w:t>
            </w:r>
          </w:p>
        </w:tc>
      </w:tr>
      <w:tr w:rsidR="00090DBB" w:rsidRPr="00AE2F47" w:rsidTr="00090DBB">
        <w:trPr>
          <w:trHeight w:val="395"/>
        </w:trPr>
        <w:tc>
          <w:tcPr>
            <w:tcW w:w="4077" w:type="dxa"/>
            <w:vMerge/>
            <w:tcBorders>
              <w:bottom w:val="single" w:sz="4" w:space="0" w:color="auto"/>
            </w:tcBorders>
          </w:tcPr>
          <w:p w:rsidR="00090DBB" w:rsidRPr="00AE2F47" w:rsidRDefault="00090DBB" w:rsidP="00E243D9">
            <w:pPr>
              <w:jc w:val="center"/>
              <w:rPr>
                <w:bCs/>
              </w:rPr>
            </w:pPr>
          </w:p>
        </w:tc>
        <w:tc>
          <w:tcPr>
            <w:tcW w:w="4678" w:type="dxa"/>
            <w:vMerge/>
            <w:tcBorders>
              <w:bottom w:val="single" w:sz="4" w:space="0" w:color="auto"/>
            </w:tcBorders>
          </w:tcPr>
          <w:p w:rsidR="00090DBB" w:rsidRPr="00AE2F47" w:rsidRDefault="00090DBB" w:rsidP="00E243D9">
            <w:pPr>
              <w:rPr>
                <w:bCs/>
              </w:rPr>
            </w:pPr>
          </w:p>
        </w:tc>
      </w:tr>
      <w:tr w:rsidR="00090DBB" w:rsidRPr="00AE2F47" w:rsidTr="00090DBB">
        <w:tc>
          <w:tcPr>
            <w:tcW w:w="4077" w:type="dxa"/>
            <w:tcBorders>
              <w:bottom w:val="single" w:sz="4" w:space="0" w:color="auto"/>
            </w:tcBorders>
          </w:tcPr>
          <w:p w:rsidR="00090DBB" w:rsidRPr="00AE2F47" w:rsidRDefault="00090DBB" w:rsidP="00E243D9">
            <w:pPr>
              <w:jc w:val="center"/>
              <w:rPr>
                <w:bCs/>
              </w:rPr>
            </w:pPr>
            <w:r w:rsidRPr="00AE2F47">
              <w:rPr>
                <w:bCs/>
              </w:rPr>
              <w:t>0 - 3000</w:t>
            </w:r>
          </w:p>
        </w:tc>
        <w:tc>
          <w:tcPr>
            <w:tcW w:w="4678" w:type="dxa"/>
            <w:tcBorders>
              <w:bottom w:val="single" w:sz="4" w:space="0" w:color="auto"/>
            </w:tcBorders>
            <w:vAlign w:val="center"/>
          </w:tcPr>
          <w:p w:rsidR="00090DBB" w:rsidRPr="00AE2F47" w:rsidRDefault="00090DBB" w:rsidP="00090DBB">
            <w:pPr>
              <w:jc w:val="center"/>
              <w:rPr>
                <w:bCs/>
              </w:rPr>
            </w:pPr>
            <w:r w:rsidRPr="00AE2F47">
              <w:rPr>
                <w:bCs/>
              </w:rPr>
              <w:t>300.000</w:t>
            </w:r>
          </w:p>
        </w:tc>
      </w:tr>
      <w:tr w:rsidR="00090DBB" w:rsidRPr="00AE2F47" w:rsidTr="00090DBB">
        <w:tc>
          <w:tcPr>
            <w:tcW w:w="4077" w:type="dxa"/>
            <w:tcBorders>
              <w:top w:val="single" w:sz="4" w:space="0" w:color="auto"/>
              <w:bottom w:val="single" w:sz="4" w:space="0" w:color="auto"/>
            </w:tcBorders>
          </w:tcPr>
          <w:p w:rsidR="00090DBB" w:rsidRPr="00AE2F47" w:rsidRDefault="00090DBB" w:rsidP="00E243D9">
            <w:pPr>
              <w:jc w:val="center"/>
              <w:rPr>
                <w:bCs/>
              </w:rPr>
            </w:pPr>
            <w:r w:rsidRPr="00AE2F47">
              <w:rPr>
                <w:bCs/>
              </w:rPr>
              <w:t>3001 - 5000</w:t>
            </w:r>
          </w:p>
        </w:tc>
        <w:tc>
          <w:tcPr>
            <w:tcW w:w="4678" w:type="dxa"/>
            <w:tcBorders>
              <w:top w:val="single" w:sz="4" w:space="0" w:color="auto"/>
              <w:bottom w:val="single" w:sz="4" w:space="0" w:color="auto"/>
            </w:tcBorders>
            <w:vAlign w:val="center"/>
          </w:tcPr>
          <w:p w:rsidR="00090DBB" w:rsidRPr="00AE2F47" w:rsidRDefault="00090DBB" w:rsidP="00090DBB">
            <w:pPr>
              <w:jc w:val="center"/>
              <w:rPr>
                <w:bCs/>
              </w:rPr>
            </w:pPr>
            <w:r w:rsidRPr="00AE2F47">
              <w:rPr>
                <w:bCs/>
              </w:rPr>
              <w:t>400.000</w:t>
            </w:r>
          </w:p>
        </w:tc>
      </w:tr>
      <w:tr w:rsidR="00090DBB" w:rsidRPr="00AE2F47" w:rsidTr="00090DBB">
        <w:tc>
          <w:tcPr>
            <w:tcW w:w="4077" w:type="dxa"/>
            <w:tcBorders>
              <w:top w:val="single" w:sz="4" w:space="0" w:color="auto"/>
              <w:bottom w:val="single" w:sz="4" w:space="0" w:color="auto"/>
            </w:tcBorders>
          </w:tcPr>
          <w:p w:rsidR="00090DBB" w:rsidRPr="00AE2F47" w:rsidRDefault="00090DBB" w:rsidP="00E243D9">
            <w:pPr>
              <w:jc w:val="center"/>
              <w:rPr>
                <w:bCs/>
              </w:rPr>
            </w:pPr>
            <w:r w:rsidRPr="00AE2F47">
              <w:rPr>
                <w:bCs/>
              </w:rPr>
              <w:t>5001 - 8000</w:t>
            </w:r>
          </w:p>
        </w:tc>
        <w:tc>
          <w:tcPr>
            <w:tcW w:w="4678" w:type="dxa"/>
            <w:tcBorders>
              <w:top w:val="single" w:sz="4" w:space="0" w:color="auto"/>
              <w:bottom w:val="single" w:sz="4" w:space="0" w:color="auto"/>
            </w:tcBorders>
            <w:vAlign w:val="center"/>
          </w:tcPr>
          <w:p w:rsidR="00090DBB" w:rsidRPr="00AE2F47" w:rsidRDefault="00090DBB" w:rsidP="00090DBB">
            <w:pPr>
              <w:jc w:val="center"/>
              <w:rPr>
                <w:bCs/>
              </w:rPr>
            </w:pPr>
            <w:r w:rsidRPr="00AE2F47">
              <w:rPr>
                <w:bCs/>
              </w:rPr>
              <w:t>500.000</w:t>
            </w:r>
          </w:p>
        </w:tc>
      </w:tr>
      <w:tr w:rsidR="00090DBB" w:rsidRPr="00AE2F47" w:rsidTr="00090DBB">
        <w:tc>
          <w:tcPr>
            <w:tcW w:w="4077" w:type="dxa"/>
            <w:tcBorders>
              <w:top w:val="single" w:sz="4" w:space="0" w:color="auto"/>
              <w:bottom w:val="single" w:sz="4" w:space="0" w:color="auto"/>
            </w:tcBorders>
          </w:tcPr>
          <w:p w:rsidR="00090DBB" w:rsidRPr="00AE2F47" w:rsidRDefault="00090DBB" w:rsidP="00E243D9">
            <w:pPr>
              <w:spacing w:line="360" w:lineRule="auto"/>
              <w:jc w:val="center"/>
              <w:rPr>
                <w:bCs/>
              </w:rPr>
            </w:pPr>
            <w:r w:rsidRPr="00AE2F47">
              <w:rPr>
                <w:bCs/>
              </w:rPr>
              <w:t xml:space="preserve"> &gt; 8000</w:t>
            </w:r>
          </w:p>
        </w:tc>
        <w:tc>
          <w:tcPr>
            <w:tcW w:w="4678" w:type="dxa"/>
            <w:tcBorders>
              <w:top w:val="single" w:sz="4" w:space="0" w:color="auto"/>
              <w:bottom w:val="single" w:sz="4" w:space="0" w:color="auto"/>
            </w:tcBorders>
            <w:vAlign w:val="center"/>
          </w:tcPr>
          <w:p w:rsidR="00090DBB" w:rsidRPr="00AE2F47" w:rsidRDefault="00090DBB" w:rsidP="00090DBB">
            <w:pPr>
              <w:spacing w:line="360" w:lineRule="auto"/>
              <w:jc w:val="center"/>
              <w:rPr>
                <w:bCs/>
              </w:rPr>
            </w:pPr>
            <w:r w:rsidRPr="00AE2F47">
              <w:rPr>
                <w:bCs/>
              </w:rPr>
              <w:t>600.000</w:t>
            </w:r>
          </w:p>
        </w:tc>
      </w:tr>
    </w:tbl>
    <w:p w:rsidR="005C2E39" w:rsidRPr="00AE2F47" w:rsidRDefault="005C2E39" w:rsidP="005C2E39">
      <w:pPr>
        <w:jc w:val="center"/>
        <w:rPr>
          <w:b/>
          <w:bCs/>
        </w:rPr>
      </w:pPr>
    </w:p>
    <w:p w:rsidR="005C2E39" w:rsidRPr="00AE2F47" w:rsidRDefault="005C2E39" w:rsidP="005C2E39">
      <w:pPr>
        <w:jc w:val="center"/>
        <w:rPr>
          <w:b/>
          <w:bCs/>
        </w:rPr>
      </w:pPr>
      <w:r w:rsidRPr="00AE2F47">
        <w:rPr>
          <w:b/>
          <w:bCs/>
        </w:rPr>
        <w:t>Pasal 10</w:t>
      </w:r>
    </w:p>
    <w:p w:rsidR="005C2E39" w:rsidRPr="00AE2F47" w:rsidRDefault="005C2E39" w:rsidP="005C2E39">
      <w:pPr>
        <w:jc w:val="center"/>
        <w:rPr>
          <w:b/>
          <w:bCs/>
        </w:rPr>
      </w:pPr>
    </w:p>
    <w:p w:rsidR="005C2E39" w:rsidRPr="00AE2F47" w:rsidRDefault="005C2E39" w:rsidP="005C2E39">
      <w:pPr>
        <w:numPr>
          <w:ilvl w:val="1"/>
          <w:numId w:val="6"/>
        </w:numPr>
        <w:ind w:left="426" w:hanging="426"/>
        <w:jc w:val="both"/>
      </w:pPr>
      <w:r w:rsidRPr="00AE2F47">
        <w:t>Struktur dan besarnya tarif digolongkan berdasarkan parameter kualitas air.</w:t>
      </w:r>
    </w:p>
    <w:p w:rsidR="005C2E39" w:rsidRPr="00AE2F47" w:rsidRDefault="005C2E39" w:rsidP="005C2E39">
      <w:pPr>
        <w:numPr>
          <w:ilvl w:val="1"/>
          <w:numId w:val="6"/>
        </w:numPr>
        <w:spacing w:before="120"/>
        <w:ind w:left="426" w:hanging="426"/>
        <w:jc w:val="both"/>
      </w:pPr>
      <w:r w:rsidRPr="00AE2F47">
        <w:t>Struktur dan besarnya tarif sebagaimana dimaksud pada ayat (1) ditetapkan sebagai berikut:</w:t>
      </w:r>
    </w:p>
    <w:p w:rsidR="005C2E39" w:rsidRPr="00AE2F47" w:rsidRDefault="005C2E39" w:rsidP="005C2E39">
      <w:pPr>
        <w:ind w:left="426"/>
        <w:jc w:val="both"/>
        <w:rPr>
          <w:sz w:val="1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394"/>
        <w:gridCol w:w="1665"/>
        <w:gridCol w:w="1879"/>
        <w:gridCol w:w="1984"/>
      </w:tblGrid>
      <w:tr w:rsidR="005C2E39" w:rsidRPr="00AE2F47" w:rsidTr="00E243D9">
        <w:tc>
          <w:tcPr>
            <w:tcW w:w="576" w:type="dxa"/>
            <w:vAlign w:val="center"/>
          </w:tcPr>
          <w:p w:rsidR="005C2E39" w:rsidRPr="00AE2F47" w:rsidRDefault="005C2E39" w:rsidP="00E243D9">
            <w:pPr>
              <w:jc w:val="center"/>
              <w:rPr>
                <w:b/>
                <w:bCs/>
              </w:rPr>
            </w:pPr>
            <w:r w:rsidRPr="00AE2F47">
              <w:rPr>
                <w:b/>
                <w:bCs/>
                <w:sz w:val="22"/>
                <w:szCs w:val="22"/>
              </w:rPr>
              <w:t>NO</w:t>
            </w:r>
          </w:p>
        </w:tc>
        <w:tc>
          <w:tcPr>
            <w:tcW w:w="3394" w:type="dxa"/>
            <w:vAlign w:val="center"/>
          </w:tcPr>
          <w:p w:rsidR="005C2E39" w:rsidRPr="00AE2F47" w:rsidRDefault="005C2E39" w:rsidP="00E243D9">
            <w:pPr>
              <w:jc w:val="center"/>
              <w:rPr>
                <w:b/>
                <w:bCs/>
              </w:rPr>
            </w:pPr>
            <w:r w:rsidRPr="00AE2F47">
              <w:rPr>
                <w:b/>
                <w:bCs/>
                <w:sz w:val="22"/>
                <w:szCs w:val="22"/>
              </w:rPr>
              <w:t>PARAMETER KUALITAS AIR</w:t>
            </w:r>
          </w:p>
        </w:tc>
        <w:tc>
          <w:tcPr>
            <w:tcW w:w="1665" w:type="dxa"/>
            <w:vAlign w:val="center"/>
          </w:tcPr>
          <w:p w:rsidR="005C2E39" w:rsidRPr="00AE2F47" w:rsidRDefault="005C2E39" w:rsidP="00E243D9">
            <w:pPr>
              <w:jc w:val="center"/>
              <w:rPr>
                <w:b/>
                <w:bCs/>
              </w:rPr>
            </w:pPr>
            <w:r w:rsidRPr="00AE2F47">
              <w:rPr>
                <w:b/>
                <w:bCs/>
                <w:sz w:val="22"/>
                <w:szCs w:val="22"/>
              </w:rPr>
              <w:t>SATUAN</w:t>
            </w:r>
          </w:p>
        </w:tc>
        <w:tc>
          <w:tcPr>
            <w:tcW w:w="1879" w:type="dxa"/>
            <w:vAlign w:val="center"/>
          </w:tcPr>
          <w:p w:rsidR="005C2E39" w:rsidRPr="00AE2F47" w:rsidRDefault="005C2E39" w:rsidP="00E243D9">
            <w:pPr>
              <w:jc w:val="center"/>
              <w:rPr>
                <w:b/>
                <w:bCs/>
                <w:vertAlign w:val="superscript"/>
              </w:rPr>
            </w:pPr>
            <w:r w:rsidRPr="00AE2F47">
              <w:rPr>
                <w:b/>
                <w:bCs/>
                <w:sz w:val="22"/>
                <w:szCs w:val="22"/>
              </w:rPr>
              <w:t>(TPP) TARIF A Rp./M</w:t>
            </w:r>
            <w:r w:rsidRPr="00AE2F47">
              <w:rPr>
                <w:b/>
                <w:bCs/>
                <w:sz w:val="22"/>
                <w:szCs w:val="22"/>
                <w:vertAlign w:val="superscript"/>
              </w:rPr>
              <w:t>3</w:t>
            </w:r>
          </w:p>
        </w:tc>
        <w:tc>
          <w:tcPr>
            <w:tcW w:w="1984" w:type="dxa"/>
            <w:vAlign w:val="center"/>
          </w:tcPr>
          <w:p w:rsidR="005C2E39" w:rsidRPr="00AE2F47" w:rsidRDefault="005C2E39" w:rsidP="00E243D9">
            <w:pPr>
              <w:jc w:val="center"/>
              <w:rPr>
                <w:b/>
                <w:bCs/>
                <w:vertAlign w:val="superscript"/>
              </w:rPr>
            </w:pPr>
            <w:r w:rsidRPr="00AE2F47">
              <w:rPr>
                <w:b/>
                <w:bCs/>
                <w:sz w:val="22"/>
                <w:szCs w:val="22"/>
              </w:rPr>
              <w:t>(TPP) TARIF B Rp./M</w:t>
            </w:r>
            <w:r w:rsidRPr="00AE2F47">
              <w:rPr>
                <w:b/>
                <w:bCs/>
                <w:sz w:val="22"/>
                <w:szCs w:val="22"/>
                <w:vertAlign w:val="superscript"/>
              </w:rPr>
              <w:t>3</w:t>
            </w:r>
          </w:p>
        </w:tc>
      </w:tr>
      <w:tr w:rsidR="005C2E39" w:rsidRPr="00AE2F47" w:rsidTr="00E243D9">
        <w:tc>
          <w:tcPr>
            <w:tcW w:w="576" w:type="dxa"/>
          </w:tcPr>
          <w:p w:rsidR="005C2E39" w:rsidRPr="00AE2F47" w:rsidRDefault="005C2E39" w:rsidP="00E243D9">
            <w:pPr>
              <w:spacing w:line="360" w:lineRule="auto"/>
              <w:jc w:val="center"/>
              <w:rPr>
                <w:bCs/>
              </w:rPr>
            </w:pPr>
          </w:p>
        </w:tc>
        <w:tc>
          <w:tcPr>
            <w:tcW w:w="3394" w:type="dxa"/>
          </w:tcPr>
          <w:p w:rsidR="005C2E39" w:rsidRPr="00AE2F47" w:rsidRDefault="005C2E39" w:rsidP="00E243D9">
            <w:pPr>
              <w:spacing w:line="360" w:lineRule="auto"/>
              <w:rPr>
                <w:bCs/>
                <w:u w:val="single"/>
              </w:rPr>
            </w:pPr>
            <w:r w:rsidRPr="00AE2F47">
              <w:rPr>
                <w:bCs/>
                <w:sz w:val="22"/>
                <w:szCs w:val="22"/>
                <w:u w:val="single"/>
              </w:rPr>
              <w:t>FISIKA</w:t>
            </w:r>
          </w:p>
        </w:tc>
        <w:tc>
          <w:tcPr>
            <w:tcW w:w="1665" w:type="dxa"/>
          </w:tcPr>
          <w:p w:rsidR="005C2E39" w:rsidRPr="00AE2F47" w:rsidRDefault="005C2E39" w:rsidP="00E243D9">
            <w:pPr>
              <w:spacing w:line="360" w:lineRule="auto"/>
              <w:rPr>
                <w:bCs/>
              </w:rPr>
            </w:pPr>
          </w:p>
        </w:tc>
        <w:tc>
          <w:tcPr>
            <w:tcW w:w="1879" w:type="dxa"/>
          </w:tcPr>
          <w:p w:rsidR="005C2E39" w:rsidRPr="00AE2F47" w:rsidRDefault="005C2E39" w:rsidP="00E243D9">
            <w:pPr>
              <w:spacing w:line="360" w:lineRule="auto"/>
              <w:rPr>
                <w:bCs/>
              </w:rPr>
            </w:pPr>
          </w:p>
        </w:tc>
        <w:tc>
          <w:tcPr>
            <w:tcW w:w="1984" w:type="dxa"/>
          </w:tcPr>
          <w:p w:rsidR="005C2E39" w:rsidRPr="00AE2F47" w:rsidRDefault="005C2E39" w:rsidP="00E243D9">
            <w:pPr>
              <w:spacing w:line="360" w:lineRule="auto"/>
              <w:rPr>
                <w:bCs/>
              </w:rPr>
            </w:pP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w:t>
            </w:r>
          </w:p>
        </w:tc>
        <w:tc>
          <w:tcPr>
            <w:tcW w:w="3394" w:type="dxa"/>
          </w:tcPr>
          <w:p w:rsidR="005C2E39" w:rsidRPr="00AE2F47" w:rsidRDefault="005C2E39" w:rsidP="00E243D9">
            <w:pPr>
              <w:spacing w:line="360" w:lineRule="auto"/>
              <w:rPr>
                <w:bCs/>
              </w:rPr>
            </w:pPr>
            <w:r w:rsidRPr="00AE2F47">
              <w:rPr>
                <w:bCs/>
                <w:sz w:val="22"/>
                <w:szCs w:val="22"/>
              </w:rPr>
              <w:t>Temperatur</w:t>
            </w:r>
          </w:p>
        </w:tc>
        <w:tc>
          <w:tcPr>
            <w:tcW w:w="1665" w:type="dxa"/>
          </w:tcPr>
          <w:p w:rsidR="005C2E39" w:rsidRPr="00AE2F47" w:rsidRDefault="005C2E39" w:rsidP="00E243D9">
            <w:pPr>
              <w:spacing w:line="360" w:lineRule="auto"/>
              <w:rPr>
                <w:bCs/>
              </w:rPr>
            </w:pPr>
            <w:r w:rsidRPr="00AE2F47">
              <w:rPr>
                <w:bCs/>
                <w:sz w:val="22"/>
                <w:szCs w:val="22"/>
              </w:rPr>
              <w:t>Derajat celcius</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w:t>
            </w:r>
          </w:p>
        </w:tc>
        <w:tc>
          <w:tcPr>
            <w:tcW w:w="3394" w:type="dxa"/>
          </w:tcPr>
          <w:p w:rsidR="005C2E39" w:rsidRPr="00AE2F47" w:rsidRDefault="005C2E39" w:rsidP="00E243D9">
            <w:pPr>
              <w:spacing w:line="360" w:lineRule="auto"/>
              <w:rPr>
                <w:bCs/>
              </w:rPr>
            </w:pPr>
            <w:r w:rsidRPr="00AE2F47">
              <w:rPr>
                <w:bCs/>
                <w:sz w:val="22"/>
                <w:szCs w:val="22"/>
              </w:rPr>
              <w:t>Residu Terlarut</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3</w:t>
            </w:r>
          </w:p>
        </w:tc>
        <w:tc>
          <w:tcPr>
            <w:tcW w:w="3394" w:type="dxa"/>
          </w:tcPr>
          <w:p w:rsidR="005C2E39" w:rsidRPr="00AE2F47" w:rsidRDefault="005C2E39" w:rsidP="00E243D9">
            <w:pPr>
              <w:spacing w:line="360" w:lineRule="auto"/>
              <w:rPr>
                <w:bCs/>
              </w:rPr>
            </w:pPr>
            <w:r w:rsidRPr="00AE2F47">
              <w:rPr>
                <w:bCs/>
                <w:sz w:val="22"/>
                <w:szCs w:val="22"/>
              </w:rPr>
              <w:t>Residu Tersuspensi</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rPr>
          <w:trHeight w:val="439"/>
        </w:trPr>
        <w:tc>
          <w:tcPr>
            <w:tcW w:w="576" w:type="dxa"/>
          </w:tcPr>
          <w:p w:rsidR="005C2E39" w:rsidRPr="00AE2F47" w:rsidRDefault="005C2E39" w:rsidP="00E243D9">
            <w:pPr>
              <w:spacing w:line="360" w:lineRule="auto"/>
              <w:jc w:val="center"/>
              <w:rPr>
                <w:bCs/>
              </w:rPr>
            </w:pPr>
            <w:r w:rsidRPr="00AE2F47">
              <w:rPr>
                <w:bCs/>
                <w:sz w:val="22"/>
                <w:szCs w:val="22"/>
              </w:rPr>
              <w:t>4</w:t>
            </w:r>
          </w:p>
        </w:tc>
        <w:tc>
          <w:tcPr>
            <w:tcW w:w="3394" w:type="dxa"/>
          </w:tcPr>
          <w:p w:rsidR="005C2E39" w:rsidRPr="00AE2F47" w:rsidRDefault="005C2E39" w:rsidP="00E243D9">
            <w:pPr>
              <w:spacing w:line="360" w:lineRule="auto"/>
              <w:rPr>
                <w:bCs/>
              </w:rPr>
            </w:pPr>
            <w:r w:rsidRPr="00AE2F47">
              <w:rPr>
                <w:bCs/>
                <w:sz w:val="22"/>
                <w:szCs w:val="22"/>
              </w:rPr>
              <w:t xml:space="preserve">Warna </w:t>
            </w:r>
          </w:p>
        </w:tc>
        <w:tc>
          <w:tcPr>
            <w:tcW w:w="1665" w:type="dxa"/>
          </w:tcPr>
          <w:p w:rsidR="005C2E39" w:rsidRPr="00AE2F47" w:rsidRDefault="005C2E39" w:rsidP="00E243D9">
            <w:pPr>
              <w:spacing w:line="360" w:lineRule="auto"/>
              <w:rPr>
                <w:bCs/>
              </w:rPr>
            </w:pPr>
            <w:r w:rsidRPr="00AE2F47">
              <w:rPr>
                <w:bCs/>
                <w:sz w:val="22"/>
                <w:szCs w:val="22"/>
              </w:rPr>
              <w:t>PtCo</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p>
        </w:tc>
        <w:tc>
          <w:tcPr>
            <w:tcW w:w="3394" w:type="dxa"/>
          </w:tcPr>
          <w:p w:rsidR="005C2E39" w:rsidRPr="00AE2F47" w:rsidRDefault="005C2E39" w:rsidP="00E243D9">
            <w:pPr>
              <w:spacing w:line="360" w:lineRule="auto"/>
              <w:rPr>
                <w:bCs/>
                <w:u w:val="single"/>
              </w:rPr>
            </w:pPr>
            <w:r w:rsidRPr="00AE2F47">
              <w:rPr>
                <w:bCs/>
                <w:sz w:val="22"/>
                <w:szCs w:val="22"/>
                <w:u w:val="single"/>
              </w:rPr>
              <w:t>KIMIA</w:t>
            </w:r>
          </w:p>
        </w:tc>
        <w:tc>
          <w:tcPr>
            <w:tcW w:w="1665" w:type="dxa"/>
          </w:tcPr>
          <w:p w:rsidR="005C2E39" w:rsidRPr="00AE2F47" w:rsidRDefault="005C2E39" w:rsidP="00E243D9">
            <w:pPr>
              <w:spacing w:line="360" w:lineRule="auto"/>
              <w:rPr>
                <w:bCs/>
              </w:rPr>
            </w:pPr>
          </w:p>
        </w:tc>
        <w:tc>
          <w:tcPr>
            <w:tcW w:w="1879" w:type="dxa"/>
          </w:tcPr>
          <w:p w:rsidR="005C2E39" w:rsidRPr="00AE2F47" w:rsidRDefault="005C2E39" w:rsidP="00E243D9">
            <w:pPr>
              <w:spacing w:line="360" w:lineRule="auto"/>
              <w:rPr>
                <w:bCs/>
              </w:rPr>
            </w:pPr>
          </w:p>
        </w:tc>
        <w:tc>
          <w:tcPr>
            <w:tcW w:w="1984" w:type="dxa"/>
          </w:tcPr>
          <w:p w:rsidR="005C2E39" w:rsidRPr="00AE2F47" w:rsidRDefault="005C2E39" w:rsidP="00E243D9">
            <w:pPr>
              <w:spacing w:line="360" w:lineRule="auto"/>
              <w:rPr>
                <w:bCs/>
              </w:rPr>
            </w:pP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5</w:t>
            </w:r>
          </w:p>
        </w:tc>
        <w:tc>
          <w:tcPr>
            <w:tcW w:w="3394" w:type="dxa"/>
          </w:tcPr>
          <w:p w:rsidR="005C2E39" w:rsidRPr="00AE2F47" w:rsidRDefault="005C2E39" w:rsidP="00E243D9">
            <w:pPr>
              <w:spacing w:line="360" w:lineRule="auto"/>
              <w:rPr>
                <w:bCs/>
              </w:rPr>
            </w:pPr>
            <w:r w:rsidRPr="00AE2F47">
              <w:rPr>
                <w:bCs/>
                <w:sz w:val="22"/>
                <w:szCs w:val="22"/>
              </w:rPr>
              <w:t>pH</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lastRenderedPageBreak/>
              <w:t>6</w:t>
            </w:r>
          </w:p>
        </w:tc>
        <w:tc>
          <w:tcPr>
            <w:tcW w:w="3394" w:type="dxa"/>
          </w:tcPr>
          <w:p w:rsidR="005C2E39" w:rsidRPr="00AE2F47" w:rsidRDefault="005C2E39" w:rsidP="00E243D9">
            <w:pPr>
              <w:spacing w:line="360" w:lineRule="auto"/>
              <w:rPr>
                <w:bCs/>
              </w:rPr>
            </w:pPr>
            <w:r w:rsidRPr="00AE2F47">
              <w:rPr>
                <w:bCs/>
                <w:sz w:val="22"/>
                <w:szCs w:val="22"/>
              </w:rPr>
              <w:t>Besi Terlarut (Fe)</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7</w:t>
            </w:r>
          </w:p>
        </w:tc>
        <w:tc>
          <w:tcPr>
            <w:tcW w:w="3394" w:type="dxa"/>
          </w:tcPr>
          <w:p w:rsidR="005C2E39" w:rsidRPr="00AE2F47" w:rsidRDefault="005C2E39" w:rsidP="00E243D9">
            <w:pPr>
              <w:spacing w:line="360" w:lineRule="auto"/>
              <w:rPr>
                <w:bCs/>
              </w:rPr>
            </w:pPr>
            <w:r w:rsidRPr="00AE2F47">
              <w:rPr>
                <w:bCs/>
                <w:sz w:val="22"/>
                <w:szCs w:val="22"/>
              </w:rPr>
              <w:t>Mangan Terlarut (Mn)</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8</w:t>
            </w:r>
          </w:p>
        </w:tc>
        <w:tc>
          <w:tcPr>
            <w:tcW w:w="3394" w:type="dxa"/>
          </w:tcPr>
          <w:p w:rsidR="005C2E39" w:rsidRPr="00AE2F47" w:rsidRDefault="005C2E39" w:rsidP="00E243D9">
            <w:pPr>
              <w:spacing w:line="360" w:lineRule="auto"/>
              <w:rPr>
                <w:bCs/>
              </w:rPr>
            </w:pPr>
            <w:r w:rsidRPr="00AE2F47">
              <w:rPr>
                <w:bCs/>
                <w:sz w:val="22"/>
                <w:szCs w:val="22"/>
              </w:rPr>
              <w:t>Barium (Ba)</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9</w:t>
            </w:r>
          </w:p>
        </w:tc>
        <w:tc>
          <w:tcPr>
            <w:tcW w:w="3394" w:type="dxa"/>
          </w:tcPr>
          <w:p w:rsidR="005C2E39" w:rsidRPr="00AE2F47" w:rsidRDefault="005C2E39" w:rsidP="00E243D9">
            <w:pPr>
              <w:spacing w:line="360" w:lineRule="auto"/>
              <w:rPr>
                <w:bCs/>
              </w:rPr>
            </w:pPr>
            <w:r w:rsidRPr="00AE2F47">
              <w:rPr>
                <w:bCs/>
                <w:sz w:val="22"/>
                <w:szCs w:val="22"/>
              </w:rPr>
              <w:t>Tembaga (Cu)</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10</w:t>
            </w:r>
          </w:p>
        </w:tc>
        <w:tc>
          <w:tcPr>
            <w:tcW w:w="3394" w:type="dxa"/>
          </w:tcPr>
          <w:p w:rsidR="005C2E39" w:rsidRPr="00AE2F47" w:rsidRDefault="005C2E39" w:rsidP="00E243D9">
            <w:pPr>
              <w:spacing w:line="360" w:lineRule="auto"/>
              <w:rPr>
                <w:bCs/>
              </w:rPr>
            </w:pPr>
            <w:r w:rsidRPr="00AE2F47">
              <w:rPr>
                <w:bCs/>
                <w:sz w:val="22"/>
                <w:szCs w:val="22"/>
              </w:rPr>
              <w:t>Seng (Zn)</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750</w:t>
            </w:r>
          </w:p>
        </w:tc>
        <w:tc>
          <w:tcPr>
            <w:tcW w:w="1984" w:type="dxa"/>
          </w:tcPr>
          <w:p w:rsidR="005C2E39" w:rsidRPr="00AE2F47" w:rsidRDefault="005C2E39" w:rsidP="00E243D9">
            <w:pPr>
              <w:spacing w:line="360" w:lineRule="auto"/>
              <w:rPr>
                <w:bCs/>
              </w:rPr>
            </w:pPr>
            <w:r w:rsidRPr="00AE2F47">
              <w:rPr>
                <w:bCs/>
                <w:sz w:val="22"/>
                <w:szCs w:val="22"/>
              </w:rPr>
              <w:t>1500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11</w:t>
            </w:r>
          </w:p>
        </w:tc>
        <w:tc>
          <w:tcPr>
            <w:tcW w:w="3394" w:type="dxa"/>
          </w:tcPr>
          <w:p w:rsidR="005C2E39" w:rsidRPr="00AE2F47" w:rsidRDefault="005C2E39" w:rsidP="00E243D9">
            <w:pPr>
              <w:spacing w:line="360" w:lineRule="auto"/>
              <w:rPr>
                <w:bCs/>
              </w:rPr>
            </w:pPr>
            <w:r w:rsidRPr="00AE2F47">
              <w:rPr>
                <w:bCs/>
                <w:sz w:val="22"/>
                <w:szCs w:val="22"/>
              </w:rPr>
              <w:t>Krom Heksavalen (Cr 6+)</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12</w:t>
            </w:r>
          </w:p>
        </w:tc>
        <w:tc>
          <w:tcPr>
            <w:tcW w:w="3394" w:type="dxa"/>
          </w:tcPr>
          <w:p w:rsidR="005C2E39" w:rsidRPr="00AE2F47" w:rsidRDefault="005C2E39" w:rsidP="00E243D9">
            <w:pPr>
              <w:spacing w:line="360" w:lineRule="auto"/>
              <w:rPr>
                <w:bCs/>
              </w:rPr>
            </w:pPr>
            <w:r w:rsidRPr="00AE2F47">
              <w:rPr>
                <w:bCs/>
                <w:sz w:val="22"/>
                <w:szCs w:val="22"/>
              </w:rPr>
              <w:t>Krom ToUI (Cr)</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13</w:t>
            </w:r>
          </w:p>
        </w:tc>
        <w:tc>
          <w:tcPr>
            <w:tcW w:w="3394" w:type="dxa"/>
          </w:tcPr>
          <w:p w:rsidR="005C2E39" w:rsidRPr="00AE2F47" w:rsidRDefault="005C2E39" w:rsidP="00E243D9">
            <w:pPr>
              <w:spacing w:line="360" w:lineRule="auto"/>
              <w:rPr>
                <w:bCs/>
              </w:rPr>
            </w:pPr>
            <w:r w:rsidRPr="00AE2F47">
              <w:rPr>
                <w:bCs/>
                <w:sz w:val="22"/>
                <w:szCs w:val="22"/>
              </w:rPr>
              <w:t>Cadmium (Cd)</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14</w:t>
            </w:r>
          </w:p>
        </w:tc>
        <w:tc>
          <w:tcPr>
            <w:tcW w:w="3394" w:type="dxa"/>
          </w:tcPr>
          <w:p w:rsidR="005C2E39" w:rsidRPr="00AE2F47" w:rsidRDefault="005C2E39" w:rsidP="00E243D9">
            <w:pPr>
              <w:spacing w:line="360" w:lineRule="auto"/>
              <w:rPr>
                <w:bCs/>
              </w:rPr>
            </w:pPr>
            <w:r w:rsidRPr="00AE2F47">
              <w:rPr>
                <w:bCs/>
                <w:sz w:val="22"/>
                <w:szCs w:val="22"/>
              </w:rPr>
              <w:t>Air Raksa (Hg)</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750</w:t>
            </w:r>
          </w:p>
        </w:tc>
        <w:tc>
          <w:tcPr>
            <w:tcW w:w="1984" w:type="dxa"/>
          </w:tcPr>
          <w:p w:rsidR="005C2E39" w:rsidRPr="00AE2F47" w:rsidRDefault="005C2E39" w:rsidP="00E243D9">
            <w:pPr>
              <w:spacing w:line="360" w:lineRule="auto"/>
              <w:rPr>
                <w:bCs/>
              </w:rPr>
            </w:pPr>
            <w:r w:rsidRPr="00AE2F47">
              <w:rPr>
                <w:bCs/>
                <w:sz w:val="22"/>
                <w:szCs w:val="22"/>
              </w:rPr>
              <w:t>1500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15</w:t>
            </w:r>
          </w:p>
        </w:tc>
        <w:tc>
          <w:tcPr>
            <w:tcW w:w="3394" w:type="dxa"/>
          </w:tcPr>
          <w:p w:rsidR="005C2E39" w:rsidRPr="00AE2F47" w:rsidRDefault="005C2E39" w:rsidP="00E243D9">
            <w:pPr>
              <w:spacing w:line="360" w:lineRule="auto"/>
              <w:rPr>
                <w:bCs/>
              </w:rPr>
            </w:pPr>
            <w:r w:rsidRPr="00AE2F47">
              <w:rPr>
                <w:bCs/>
                <w:sz w:val="22"/>
                <w:szCs w:val="22"/>
              </w:rPr>
              <w:t>Timbal (Pb)</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16</w:t>
            </w:r>
          </w:p>
        </w:tc>
        <w:tc>
          <w:tcPr>
            <w:tcW w:w="3394" w:type="dxa"/>
          </w:tcPr>
          <w:p w:rsidR="005C2E39" w:rsidRPr="00AE2F47" w:rsidRDefault="005C2E39" w:rsidP="00E243D9">
            <w:pPr>
              <w:spacing w:line="360" w:lineRule="auto"/>
              <w:rPr>
                <w:bCs/>
              </w:rPr>
            </w:pPr>
            <w:r w:rsidRPr="00AE2F47">
              <w:rPr>
                <w:bCs/>
                <w:sz w:val="22"/>
                <w:szCs w:val="22"/>
              </w:rPr>
              <w:t>Stanum</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17</w:t>
            </w:r>
          </w:p>
        </w:tc>
        <w:tc>
          <w:tcPr>
            <w:tcW w:w="3394" w:type="dxa"/>
          </w:tcPr>
          <w:p w:rsidR="005C2E39" w:rsidRPr="00AE2F47" w:rsidRDefault="005C2E39" w:rsidP="00E243D9">
            <w:pPr>
              <w:spacing w:line="360" w:lineRule="auto"/>
              <w:rPr>
                <w:bCs/>
              </w:rPr>
            </w:pPr>
            <w:r w:rsidRPr="00AE2F47">
              <w:rPr>
                <w:bCs/>
                <w:sz w:val="22"/>
                <w:szCs w:val="22"/>
              </w:rPr>
              <w:t>Arsen (As)</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18</w:t>
            </w:r>
          </w:p>
        </w:tc>
        <w:tc>
          <w:tcPr>
            <w:tcW w:w="3394" w:type="dxa"/>
          </w:tcPr>
          <w:p w:rsidR="005C2E39" w:rsidRPr="00AE2F47" w:rsidRDefault="005C2E39" w:rsidP="00E243D9">
            <w:pPr>
              <w:spacing w:line="360" w:lineRule="auto"/>
              <w:rPr>
                <w:bCs/>
              </w:rPr>
            </w:pPr>
            <w:r w:rsidRPr="00AE2F47">
              <w:rPr>
                <w:bCs/>
                <w:sz w:val="22"/>
                <w:szCs w:val="22"/>
              </w:rPr>
              <w:t>Selenium (Se)</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19</w:t>
            </w:r>
          </w:p>
        </w:tc>
        <w:tc>
          <w:tcPr>
            <w:tcW w:w="3394" w:type="dxa"/>
          </w:tcPr>
          <w:p w:rsidR="005C2E39" w:rsidRPr="00AE2F47" w:rsidRDefault="005C2E39" w:rsidP="00E243D9">
            <w:pPr>
              <w:spacing w:line="360" w:lineRule="auto"/>
              <w:rPr>
                <w:bCs/>
              </w:rPr>
            </w:pPr>
            <w:r w:rsidRPr="00AE2F47">
              <w:rPr>
                <w:bCs/>
                <w:sz w:val="22"/>
                <w:szCs w:val="22"/>
              </w:rPr>
              <w:t>Nikel (Ni)</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20</w:t>
            </w:r>
          </w:p>
        </w:tc>
        <w:tc>
          <w:tcPr>
            <w:tcW w:w="3394" w:type="dxa"/>
          </w:tcPr>
          <w:p w:rsidR="005C2E39" w:rsidRPr="00AE2F47" w:rsidRDefault="005C2E39" w:rsidP="00E243D9">
            <w:pPr>
              <w:spacing w:line="360" w:lineRule="auto"/>
              <w:rPr>
                <w:bCs/>
              </w:rPr>
            </w:pPr>
            <w:r w:rsidRPr="00AE2F47">
              <w:rPr>
                <w:bCs/>
                <w:sz w:val="22"/>
                <w:szCs w:val="22"/>
              </w:rPr>
              <w:t>Kobalt (Co)</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21</w:t>
            </w:r>
          </w:p>
        </w:tc>
        <w:tc>
          <w:tcPr>
            <w:tcW w:w="3394" w:type="dxa"/>
          </w:tcPr>
          <w:p w:rsidR="005C2E39" w:rsidRPr="00AE2F47" w:rsidRDefault="005C2E39" w:rsidP="00E243D9">
            <w:pPr>
              <w:spacing w:line="360" w:lineRule="auto"/>
              <w:rPr>
                <w:bCs/>
              </w:rPr>
            </w:pPr>
            <w:r w:rsidRPr="00AE2F47">
              <w:rPr>
                <w:bCs/>
                <w:sz w:val="22"/>
                <w:szCs w:val="22"/>
              </w:rPr>
              <w:t>Sianida (CN)</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w:t>
            </w:r>
          </w:p>
        </w:tc>
        <w:tc>
          <w:tcPr>
            <w:tcW w:w="1984" w:type="dxa"/>
          </w:tcPr>
          <w:p w:rsidR="005C2E39" w:rsidRPr="00AE2F47" w:rsidRDefault="005C2E39" w:rsidP="00E243D9">
            <w:pPr>
              <w:spacing w:line="360" w:lineRule="auto"/>
              <w:rPr>
                <w:bCs/>
              </w:rPr>
            </w:pPr>
            <w:r w:rsidRPr="00AE2F47">
              <w:rPr>
                <w:bCs/>
                <w:sz w:val="22"/>
                <w:szCs w:val="22"/>
              </w:rPr>
              <w:t>150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22</w:t>
            </w:r>
          </w:p>
        </w:tc>
        <w:tc>
          <w:tcPr>
            <w:tcW w:w="3394" w:type="dxa"/>
          </w:tcPr>
          <w:p w:rsidR="005C2E39" w:rsidRPr="00AE2F47" w:rsidRDefault="005C2E39" w:rsidP="00E243D9">
            <w:pPr>
              <w:spacing w:line="360" w:lineRule="auto"/>
              <w:rPr>
                <w:bCs/>
              </w:rPr>
            </w:pPr>
            <w:r w:rsidRPr="00AE2F47">
              <w:rPr>
                <w:bCs/>
                <w:sz w:val="22"/>
                <w:szCs w:val="22"/>
              </w:rPr>
              <w:t>Sulfida (H2S)</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750</w:t>
            </w:r>
          </w:p>
        </w:tc>
        <w:tc>
          <w:tcPr>
            <w:tcW w:w="1984" w:type="dxa"/>
          </w:tcPr>
          <w:p w:rsidR="005C2E39" w:rsidRPr="00AE2F47" w:rsidRDefault="005C2E39" w:rsidP="00E243D9">
            <w:pPr>
              <w:spacing w:line="360" w:lineRule="auto"/>
              <w:rPr>
                <w:bCs/>
              </w:rPr>
            </w:pPr>
            <w:r w:rsidRPr="00AE2F47">
              <w:rPr>
                <w:bCs/>
                <w:sz w:val="22"/>
                <w:szCs w:val="22"/>
              </w:rPr>
              <w:t>1500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23</w:t>
            </w:r>
          </w:p>
        </w:tc>
        <w:tc>
          <w:tcPr>
            <w:tcW w:w="3394" w:type="dxa"/>
          </w:tcPr>
          <w:p w:rsidR="005C2E39" w:rsidRPr="00AE2F47" w:rsidRDefault="005C2E39" w:rsidP="00E243D9">
            <w:pPr>
              <w:spacing w:line="360" w:lineRule="auto"/>
              <w:rPr>
                <w:bCs/>
              </w:rPr>
            </w:pPr>
            <w:r w:rsidRPr="00AE2F47">
              <w:rPr>
                <w:bCs/>
                <w:sz w:val="22"/>
                <w:szCs w:val="22"/>
              </w:rPr>
              <w:t>Flourida (F)</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24</w:t>
            </w:r>
          </w:p>
        </w:tc>
        <w:tc>
          <w:tcPr>
            <w:tcW w:w="3394" w:type="dxa"/>
          </w:tcPr>
          <w:p w:rsidR="005C2E39" w:rsidRPr="00AE2F47" w:rsidRDefault="005C2E39" w:rsidP="00E243D9">
            <w:pPr>
              <w:spacing w:line="360" w:lineRule="auto"/>
              <w:rPr>
                <w:bCs/>
              </w:rPr>
            </w:pPr>
            <w:r w:rsidRPr="00AE2F47">
              <w:rPr>
                <w:bCs/>
                <w:sz w:val="22"/>
                <w:szCs w:val="22"/>
              </w:rPr>
              <w:t>Klorin Bebas (C12)</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25</w:t>
            </w:r>
          </w:p>
        </w:tc>
        <w:tc>
          <w:tcPr>
            <w:tcW w:w="3394" w:type="dxa"/>
          </w:tcPr>
          <w:p w:rsidR="005C2E39" w:rsidRPr="00AE2F47" w:rsidRDefault="005C2E39" w:rsidP="00E243D9">
            <w:pPr>
              <w:spacing w:line="360" w:lineRule="auto"/>
              <w:rPr>
                <w:bCs/>
              </w:rPr>
            </w:pPr>
            <w:r w:rsidRPr="00AE2F47">
              <w:rPr>
                <w:bCs/>
                <w:sz w:val="22"/>
                <w:szCs w:val="22"/>
              </w:rPr>
              <w:t xml:space="preserve">Amonia Bebas (NH3-N) </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26</w:t>
            </w:r>
          </w:p>
        </w:tc>
        <w:tc>
          <w:tcPr>
            <w:tcW w:w="3394" w:type="dxa"/>
          </w:tcPr>
          <w:p w:rsidR="005C2E39" w:rsidRPr="00AE2F47" w:rsidRDefault="005C2E39" w:rsidP="00E243D9">
            <w:pPr>
              <w:spacing w:line="360" w:lineRule="auto"/>
              <w:rPr>
                <w:bCs/>
              </w:rPr>
            </w:pPr>
            <w:r w:rsidRPr="00AE2F47">
              <w:rPr>
                <w:bCs/>
                <w:sz w:val="22"/>
                <w:szCs w:val="22"/>
              </w:rPr>
              <w:t>Nitrat (NO3-N)</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250</w:t>
            </w:r>
          </w:p>
        </w:tc>
        <w:tc>
          <w:tcPr>
            <w:tcW w:w="1984" w:type="dxa"/>
          </w:tcPr>
          <w:p w:rsidR="005C2E39" w:rsidRPr="00AE2F47" w:rsidRDefault="005C2E39" w:rsidP="00E243D9">
            <w:pPr>
              <w:spacing w:line="360" w:lineRule="auto"/>
              <w:rPr>
                <w:bCs/>
              </w:rPr>
            </w:pPr>
            <w:r w:rsidRPr="00AE2F47">
              <w:rPr>
                <w:bCs/>
                <w:sz w:val="22"/>
                <w:szCs w:val="22"/>
              </w:rPr>
              <w:t>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27</w:t>
            </w:r>
          </w:p>
        </w:tc>
        <w:tc>
          <w:tcPr>
            <w:tcW w:w="3394" w:type="dxa"/>
          </w:tcPr>
          <w:p w:rsidR="005C2E39" w:rsidRPr="00AE2F47" w:rsidRDefault="005C2E39" w:rsidP="00E243D9">
            <w:pPr>
              <w:spacing w:line="360" w:lineRule="auto"/>
              <w:rPr>
                <w:bCs/>
              </w:rPr>
            </w:pPr>
            <w:r w:rsidRPr="00AE2F47">
              <w:rPr>
                <w:bCs/>
                <w:sz w:val="22"/>
                <w:szCs w:val="22"/>
              </w:rPr>
              <w:t>Nitrit (NO2-N)</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28</w:t>
            </w:r>
          </w:p>
        </w:tc>
        <w:tc>
          <w:tcPr>
            <w:tcW w:w="3394" w:type="dxa"/>
          </w:tcPr>
          <w:p w:rsidR="005C2E39" w:rsidRPr="00AE2F47" w:rsidRDefault="005C2E39" w:rsidP="00E243D9">
            <w:pPr>
              <w:spacing w:line="360" w:lineRule="auto"/>
              <w:rPr>
                <w:bCs/>
              </w:rPr>
            </w:pPr>
            <w:r w:rsidRPr="00AE2F47">
              <w:rPr>
                <w:bCs/>
                <w:sz w:val="22"/>
                <w:szCs w:val="22"/>
              </w:rPr>
              <w:t>BOD 5</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29</w:t>
            </w:r>
          </w:p>
        </w:tc>
        <w:tc>
          <w:tcPr>
            <w:tcW w:w="3394" w:type="dxa"/>
          </w:tcPr>
          <w:p w:rsidR="005C2E39" w:rsidRPr="00AE2F47" w:rsidRDefault="005C2E39" w:rsidP="00E243D9">
            <w:pPr>
              <w:spacing w:line="360" w:lineRule="auto"/>
              <w:rPr>
                <w:bCs/>
              </w:rPr>
            </w:pPr>
            <w:r w:rsidRPr="00AE2F47">
              <w:rPr>
                <w:bCs/>
                <w:sz w:val="22"/>
                <w:szCs w:val="22"/>
              </w:rPr>
              <w:t>COD</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30</w:t>
            </w:r>
          </w:p>
        </w:tc>
        <w:tc>
          <w:tcPr>
            <w:tcW w:w="3394" w:type="dxa"/>
          </w:tcPr>
          <w:p w:rsidR="005C2E39" w:rsidRPr="00AE2F47" w:rsidRDefault="005C2E39" w:rsidP="00E243D9">
            <w:pPr>
              <w:spacing w:line="360" w:lineRule="auto"/>
              <w:rPr>
                <w:bCs/>
              </w:rPr>
            </w:pPr>
            <w:r w:rsidRPr="00AE2F47">
              <w:rPr>
                <w:bCs/>
                <w:sz w:val="22"/>
                <w:szCs w:val="22"/>
              </w:rPr>
              <w:t>Detergen (MBAS)</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31</w:t>
            </w:r>
          </w:p>
        </w:tc>
        <w:tc>
          <w:tcPr>
            <w:tcW w:w="3394" w:type="dxa"/>
          </w:tcPr>
          <w:p w:rsidR="005C2E39" w:rsidRPr="00AE2F47" w:rsidRDefault="005C2E39" w:rsidP="00E243D9">
            <w:pPr>
              <w:spacing w:line="360" w:lineRule="auto"/>
              <w:rPr>
                <w:bCs/>
              </w:rPr>
            </w:pPr>
            <w:r w:rsidRPr="00AE2F47">
              <w:rPr>
                <w:bCs/>
                <w:sz w:val="22"/>
                <w:szCs w:val="22"/>
              </w:rPr>
              <w:t>Fenol</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750</w:t>
            </w:r>
          </w:p>
        </w:tc>
        <w:tc>
          <w:tcPr>
            <w:tcW w:w="1984" w:type="dxa"/>
          </w:tcPr>
          <w:p w:rsidR="005C2E39" w:rsidRPr="00AE2F47" w:rsidRDefault="005C2E39" w:rsidP="00E243D9">
            <w:pPr>
              <w:spacing w:line="360" w:lineRule="auto"/>
              <w:rPr>
                <w:bCs/>
              </w:rPr>
            </w:pPr>
            <w:r w:rsidRPr="00AE2F47">
              <w:rPr>
                <w:bCs/>
                <w:sz w:val="22"/>
                <w:szCs w:val="22"/>
              </w:rPr>
              <w:t>1500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32</w:t>
            </w:r>
          </w:p>
        </w:tc>
        <w:tc>
          <w:tcPr>
            <w:tcW w:w="3394" w:type="dxa"/>
          </w:tcPr>
          <w:p w:rsidR="005C2E39" w:rsidRPr="00AE2F47" w:rsidRDefault="005C2E39" w:rsidP="00E243D9">
            <w:pPr>
              <w:spacing w:line="360" w:lineRule="auto"/>
              <w:rPr>
                <w:bCs/>
              </w:rPr>
            </w:pPr>
            <w:r w:rsidRPr="00AE2F47">
              <w:rPr>
                <w:bCs/>
                <w:sz w:val="22"/>
                <w:szCs w:val="22"/>
              </w:rPr>
              <w:t>Minyak Nabati</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r w:rsidR="005C2E39" w:rsidRPr="00AE2F47" w:rsidTr="00E243D9">
        <w:tc>
          <w:tcPr>
            <w:tcW w:w="576" w:type="dxa"/>
          </w:tcPr>
          <w:p w:rsidR="005C2E39" w:rsidRPr="00AE2F47" w:rsidRDefault="005C2E39" w:rsidP="00E243D9">
            <w:pPr>
              <w:spacing w:line="360" w:lineRule="auto"/>
              <w:jc w:val="center"/>
              <w:rPr>
                <w:bCs/>
              </w:rPr>
            </w:pPr>
            <w:r w:rsidRPr="00AE2F47">
              <w:rPr>
                <w:bCs/>
                <w:sz w:val="22"/>
                <w:szCs w:val="22"/>
              </w:rPr>
              <w:t>33</w:t>
            </w:r>
          </w:p>
        </w:tc>
        <w:tc>
          <w:tcPr>
            <w:tcW w:w="3394" w:type="dxa"/>
          </w:tcPr>
          <w:p w:rsidR="005C2E39" w:rsidRPr="00AE2F47" w:rsidRDefault="005C2E39" w:rsidP="00E243D9">
            <w:pPr>
              <w:spacing w:line="360" w:lineRule="auto"/>
              <w:rPr>
                <w:bCs/>
              </w:rPr>
            </w:pPr>
            <w:r w:rsidRPr="00AE2F47">
              <w:rPr>
                <w:bCs/>
                <w:sz w:val="22"/>
                <w:szCs w:val="22"/>
              </w:rPr>
              <w:t>Minyak Mineral</w:t>
            </w:r>
          </w:p>
        </w:tc>
        <w:tc>
          <w:tcPr>
            <w:tcW w:w="1665" w:type="dxa"/>
          </w:tcPr>
          <w:p w:rsidR="005C2E39" w:rsidRPr="00AE2F47" w:rsidRDefault="005C2E39" w:rsidP="00E243D9">
            <w:pPr>
              <w:spacing w:line="360" w:lineRule="auto"/>
              <w:rPr>
                <w:bCs/>
              </w:rPr>
            </w:pPr>
            <w:r w:rsidRPr="00AE2F47">
              <w:rPr>
                <w:bCs/>
                <w:sz w:val="22"/>
                <w:szCs w:val="22"/>
              </w:rPr>
              <w:t>Mg/1</w:t>
            </w:r>
          </w:p>
        </w:tc>
        <w:tc>
          <w:tcPr>
            <w:tcW w:w="1879" w:type="dxa"/>
          </w:tcPr>
          <w:p w:rsidR="005C2E39" w:rsidRPr="00AE2F47" w:rsidRDefault="005C2E39" w:rsidP="00E243D9">
            <w:pPr>
              <w:spacing w:line="360" w:lineRule="auto"/>
              <w:rPr>
                <w:bCs/>
              </w:rPr>
            </w:pPr>
            <w:r w:rsidRPr="00AE2F47">
              <w:rPr>
                <w:bCs/>
                <w:sz w:val="22"/>
                <w:szCs w:val="22"/>
              </w:rPr>
              <w:t>500</w:t>
            </w:r>
          </w:p>
        </w:tc>
        <w:tc>
          <w:tcPr>
            <w:tcW w:w="1984" w:type="dxa"/>
          </w:tcPr>
          <w:p w:rsidR="005C2E39" w:rsidRPr="00AE2F47" w:rsidRDefault="005C2E39" w:rsidP="00E243D9">
            <w:pPr>
              <w:spacing w:line="360" w:lineRule="auto"/>
              <w:rPr>
                <w:bCs/>
              </w:rPr>
            </w:pPr>
            <w:r w:rsidRPr="00AE2F47">
              <w:rPr>
                <w:bCs/>
                <w:sz w:val="22"/>
                <w:szCs w:val="22"/>
              </w:rPr>
              <w:t>1000</w:t>
            </w:r>
          </w:p>
        </w:tc>
      </w:tr>
    </w:tbl>
    <w:p w:rsidR="005C2E39" w:rsidRPr="00AE2F47" w:rsidRDefault="005C2E39" w:rsidP="000012D1">
      <w:pPr>
        <w:spacing w:line="120" w:lineRule="auto"/>
        <w:rPr>
          <w:b/>
          <w:bCs/>
        </w:rPr>
      </w:pPr>
    </w:p>
    <w:p w:rsidR="005C2E39" w:rsidRPr="00AE2F47" w:rsidRDefault="005C2E39" w:rsidP="005C2E39">
      <w:pPr>
        <w:numPr>
          <w:ilvl w:val="0"/>
          <w:numId w:val="12"/>
        </w:numPr>
        <w:ind w:left="426" w:hanging="426"/>
        <w:jc w:val="both"/>
        <w:rPr>
          <w:bCs/>
        </w:rPr>
      </w:pPr>
      <w:r w:rsidRPr="00AE2F47">
        <w:rPr>
          <w:bCs/>
        </w:rPr>
        <w:t>Khusus untuk parameter pH dan Temperatur perhitungan didasarkan pada penurunan</w:t>
      </w:r>
      <w:r w:rsidR="00090DBB">
        <w:rPr>
          <w:bCs/>
          <w:lang w:val="id-ID"/>
        </w:rPr>
        <w:t xml:space="preserve"> atau</w:t>
      </w:r>
      <w:r w:rsidRPr="00AE2F47">
        <w:rPr>
          <w:bCs/>
        </w:rPr>
        <w:t xml:space="preserve"> kenaikan nilai parameter dari nilai Baku Mutu per satuan nilai pH dan Temperatur.</w:t>
      </w:r>
    </w:p>
    <w:p w:rsidR="005C2E39" w:rsidRPr="00AE2F47" w:rsidRDefault="005C2E39" w:rsidP="005C2E39">
      <w:pPr>
        <w:numPr>
          <w:ilvl w:val="0"/>
          <w:numId w:val="12"/>
        </w:numPr>
        <w:spacing w:before="120"/>
        <w:ind w:left="426" w:hanging="426"/>
        <w:jc w:val="both"/>
        <w:rPr>
          <w:bCs/>
        </w:rPr>
      </w:pPr>
      <w:r w:rsidRPr="00AE2F47">
        <w:rPr>
          <w:bCs/>
        </w:rPr>
        <w:t>Jika nilai (NPKLC/NBMPK) lebih kecil atau sama dengan 1 (satu), maka perhitungan Biaya Beban menggunakan Tabel TPP Tarif A.</w:t>
      </w:r>
    </w:p>
    <w:p w:rsidR="005C2E39" w:rsidRPr="00AE2F47" w:rsidRDefault="005C2E39" w:rsidP="005C2E39">
      <w:pPr>
        <w:numPr>
          <w:ilvl w:val="0"/>
          <w:numId w:val="12"/>
        </w:numPr>
        <w:spacing w:before="120"/>
        <w:ind w:left="426" w:hanging="426"/>
        <w:jc w:val="both"/>
        <w:rPr>
          <w:bCs/>
        </w:rPr>
      </w:pPr>
      <w:r w:rsidRPr="00AE2F47">
        <w:rPr>
          <w:bCs/>
        </w:rPr>
        <w:t>Jika nilai (NPKLC/NBMPK) lebih besar dari 1 (satu), maka perhitungan Biaya Beban menggunakan Tabel TPP Tarif B.</w:t>
      </w:r>
    </w:p>
    <w:p w:rsidR="00090DBB" w:rsidRPr="002E7E3F" w:rsidRDefault="00090DBB" w:rsidP="005C2E39">
      <w:pPr>
        <w:jc w:val="center"/>
        <w:rPr>
          <w:bCs/>
          <w:sz w:val="20"/>
          <w:lang w:val="id-ID"/>
        </w:rPr>
      </w:pPr>
    </w:p>
    <w:p w:rsidR="005C2E39" w:rsidRPr="00AE2F47" w:rsidRDefault="005C2E39" w:rsidP="005C2E39">
      <w:pPr>
        <w:jc w:val="center"/>
        <w:rPr>
          <w:bCs/>
        </w:rPr>
      </w:pPr>
      <w:r w:rsidRPr="00AE2F47">
        <w:rPr>
          <w:b/>
          <w:bCs/>
        </w:rPr>
        <w:t>Pasal 11</w:t>
      </w:r>
    </w:p>
    <w:p w:rsidR="005C2E39" w:rsidRPr="002E7E3F" w:rsidRDefault="005C2E39" w:rsidP="005C2E39">
      <w:pPr>
        <w:jc w:val="both"/>
        <w:rPr>
          <w:b/>
          <w:bCs/>
          <w:sz w:val="20"/>
          <w:lang w:val="pt-BR"/>
        </w:rPr>
      </w:pPr>
      <w:r w:rsidRPr="00AE2F47">
        <w:rPr>
          <w:b/>
          <w:bCs/>
          <w:lang w:val="pt-BR"/>
        </w:rPr>
        <w:t xml:space="preserve">          </w:t>
      </w:r>
    </w:p>
    <w:p w:rsidR="005C2E39" w:rsidRPr="00AE2F47" w:rsidRDefault="005C2E39" w:rsidP="005C2E39">
      <w:pPr>
        <w:numPr>
          <w:ilvl w:val="0"/>
          <w:numId w:val="5"/>
        </w:numPr>
        <w:tabs>
          <w:tab w:val="clear" w:pos="720"/>
          <w:tab w:val="num" w:pos="540"/>
        </w:tabs>
        <w:ind w:left="0" w:firstLine="0"/>
        <w:jc w:val="both"/>
        <w:rPr>
          <w:bCs/>
          <w:lang w:val="pt-BR"/>
        </w:rPr>
      </w:pPr>
      <w:r>
        <w:rPr>
          <w:bCs/>
          <w:lang w:val="pt-BR"/>
        </w:rPr>
        <w:t>Tarif r</w:t>
      </w:r>
      <w:r w:rsidRPr="00AE2F47">
        <w:rPr>
          <w:bCs/>
          <w:lang w:val="pt-BR"/>
        </w:rPr>
        <w:t>etribusi ditinjau kembali paling lama 3 (tiga) tahun sekali.</w:t>
      </w:r>
    </w:p>
    <w:p w:rsidR="005C2E39" w:rsidRPr="002E7E3F" w:rsidRDefault="005C2E39" w:rsidP="005C2E39">
      <w:pPr>
        <w:tabs>
          <w:tab w:val="left" w:pos="2685"/>
        </w:tabs>
        <w:spacing w:line="120" w:lineRule="auto"/>
        <w:jc w:val="both"/>
        <w:rPr>
          <w:bCs/>
          <w:sz w:val="18"/>
          <w:lang w:val="pt-BR"/>
        </w:rPr>
      </w:pPr>
      <w:r w:rsidRPr="00AE2F47">
        <w:rPr>
          <w:bCs/>
          <w:lang w:val="pt-BR"/>
        </w:rPr>
        <w:tab/>
      </w:r>
    </w:p>
    <w:p w:rsidR="005C2E39" w:rsidRPr="00AE2F47" w:rsidRDefault="005C2E39" w:rsidP="005C2E39">
      <w:pPr>
        <w:numPr>
          <w:ilvl w:val="0"/>
          <w:numId w:val="5"/>
        </w:numPr>
        <w:tabs>
          <w:tab w:val="clear" w:pos="720"/>
          <w:tab w:val="num" w:pos="540"/>
        </w:tabs>
        <w:ind w:left="540" w:hanging="540"/>
        <w:jc w:val="both"/>
        <w:rPr>
          <w:bCs/>
          <w:lang w:val="pt-BR"/>
        </w:rPr>
      </w:pPr>
      <w:r>
        <w:rPr>
          <w:bCs/>
          <w:lang w:val="pt-BR"/>
        </w:rPr>
        <w:t>Peninjauan tarif r</w:t>
      </w:r>
      <w:r w:rsidRPr="00AE2F47">
        <w:rPr>
          <w:bCs/>
          <w:lang w:val="pt-BR"/>
        </w:rPr>
        <w:t>etribusi sebagaimana dimaksud pada ayat (1) dilakukan dengan memperhatikan indeks harga dan perkembangan perekonomian.</w:t>
      </w:r>
    </w:p>
    <w:p w:rsidR="005C2E39" w:rsidRPr="00AE2F47" w:rsidRDefault="005C2E39" w:rsidP="005C2E39">
      <w:pPr>
        <w:spacing w:line="120" w:lineRule="auto"/>
        <w:jc w:val="both"/>
        <w:rPr>
          <w:bCs/>
          <w:lang w:val="pt-BR"/>
        </w:rPr>
      </w:pPr>
    </w:p>
    <w:p w:rsidR="005C2E39" w:rsidRPr="00090DBB" w:rsidRDefault="005C2E39" w:rsidP="005C2E39">
      <w:pPr>
        <w:numPr>
          <w:ilvl w:val="0"/>
          <w:numId w:val="5"/>
        </w:numPr>
        <w:tabs>
          <w:tab w:val="clear" w:pos="720"/>
          <w:tab w:val="num" w:pos="540"/>
        </w:tabs>
        <w:ind w:left="540" w:hanging="540"/>
        <w:jc w:val="both"/>
        <w:rPr>
          <w:bCs/>
          <w:lang w:val="pt-BR"/>
        </w:rPr>
      </w:pPr>
      <w:r w:rsidRPr="00090DBB">
        <w:rPr>
          <w:lang w:val="sv-SE"/>
        </w:rPr>
        <w:lastRenderedPageBreak/>
        <w:t>Dalam hal terjadi perubahan tarif berdasarkan hasil peninjauan sebagaimana dimaksud pada ayat (2) ditetapkan dengan Peraturan Bupati</w:t>
      </w:r>
      <w:r w:rsidR="00090DBB" w:rsidRPr="00090DBB">
        <w:rPr>
          <w:lang w:val="id-ID"/>
        </w:rPr>
        <w:t>.</w:t>
      </w:r>
    </w:p>
    <w:p w:rsidR="00090DBB" w:rsidRPr="000012D1" w:rsidRDefault="00090DBB" w:rsidP="00090DBB">
      <w:pPr>
        <w:pStyle w:val="ListParagraph"/>
        <w:rPr>
          <w:bCs/>
          <w:sz w:val="20"/>
          <w:lang w:val="pt-BR"/>
        </w:rPr>
      </w:pPr>
    </w:p>
    <w:p w:rsidR="00090DBB" w:rsidRPr="002E7E3F" w:rsidRDefault="00090DBB" w:rsidP="00090DBB">
      <w:pPr>
        <w:ind w:left="540"/>
        <w:jc w:val="both"/>
        <w:rPr>
          <w:bCs/>
          <w:sz w:val="22"/>
          <w:lang w:val="pt-BR"/>
        </w:rPr>
      </w:pPr>
    </w:p>
    <w:p w:rsidR="005C2E39" w:rsidRPr="000012D1" w:rsidRDefault="005C2E39" w:rsidP="005C2E39">
      <w:pPr>
        <w:jc w:val="center"/>
        <w:rPr>
          <w:b/>
          <w:bCs/>
          <w:sz w:val="16"/>
          <w:lang w:val="pt-BR"/>
        </w:rPr>
      </w:pPr>
    </w:p>
    <w:p w:rsidR="005C2E39" w:rsidRPr="00AE2F47" w:rsidRDefault="005C2E39" w:rsidP="005C2E39">
      <w:pPr>
        <w:jc w:val="center"/>
        <w:rPr>
          <w:b/>
          <w:bCs/>
          <w:lang w:val="pt-BR"/>
        </w:rPr>
      </w:pPr>
      <w:r w:rsidRPr="00AE2F47">
        <w:rPr>
          <w:b/>
          <w:bCs/>
          <w:lang w:val="pt-BR"/>
        </w:rPr>
        <w:t>BAB VII</w:t>
      </w:r>
    </w:p>
    <w:p w:rsidR="005C2E39" w:rsidRPr="00AE2F47" w:rsidRDefault="005C2E39" w:rsidP="005C2E39">
      <w:pPr>
        <w:jc w:val="center"/>
        <w:rPr>
          <w:b/>
          <w:bCs/>
          <w:lang w:val="pt-BR"/>
        </w:rPr>
      </w:pPr>
      <w:r w:rsidRPr="00AE2F47">
        <w:rPr>
          <w:b/>
          <w:bCs/>
          <w:lang w:val="pt-BR"/>
        </w:rPr>
        <w:t>MASA RETRIBUSI DAN SAAT RETRIBUSI TERUTANG</w:t>
      </w:r>
    </w:p>
    <w:p w:rsidR="005C2E39" w:rsidRPr="002E7E3F" w:rsidRDefault="005C2E39" w:rsidP="005C2E39">
      <w:pPr>
        <w:jc w:val="center"/>
        <w:rPr>
          <w:b/>
          <w:bCs/>
          <w:sz w:val="22"/>
          <w:lang w:val="pt-BR"/>
        </w:rPr>
      </w:pPr>
    </w:p>
    <w:p w:rsidR="005C2E39" w:rsidRDefault="005C2E39" w:rsidP="005C2E39">
      <w:pPr>
        <w:jc w:val="center"/>
        <w:rPr>
          <w:b/>
          <w:bCs/>
          <w:lang w:val="id-ID"/>
        </w:rPr>
      </w:pPr>
      <w:r w:rsidRPr="00AE2F47">
        <w:rPr>
          <w:b/>
          <w:bCs/>
        </w:rPr>
        <w:t>Pasal 12</w:t>
      </w:r>
    </w:p>
    <w:p w:rsidR="000012D1" w:rsidRPr="000012D1" w:rsidRDefault="000012D1" w:rsidP="005C2E39">
      <w:pPr>
        <w:jc w:val="center"/>
        <w:rPr>
          <w:b/>
          <w:bCs/>
          <w:sz w:val="14"/>
          <w:lang w:val="id-ID"/>
        </w:rPr>
      </w:pPr>
    </w:p>
    <w:p w:rsidR="005C2E39" w:rsidRPr="00AE2F47" w:rsidRDefault="005C2E39" w:rsidP="005C2E39">
      <w:pPr>
        <w:pStyle w:val="ListParagraph"/>
        <w:numPr>
          <w:ilvl w:val="3"/>
          <w:numId w:val="13"/>
        </w:numPr>
        <w:spacing w:before="120"/>
        <w:ind w:left="426" w:hanging="426"/>
        <w:jc w:val="both"/>
        <w:rPr>
          <w:lang w:val="it-IT"/>
        </w:rPr>
      </w:pPr>
      <w:r>
        <w:rPr>
          <w:lang w:val="it-IT"/>
        </w:rPr>
        <w:t>Masa r</w:t>
      </w:r>
      <w:r w:rsidRPr="00AE2F47">
        <w:rPr>
          <w:lang w:val="it-IT"/>
        </w:rPr>
        <w:t>etribusi adalah jang</w:t>
      </w:r>
      <w:r>
        <w:rPr>
          <w:lang w:val="it-IT"/>
        </w:rPr>
        <w:t xml:space="preserve">ka waktu yang lamanya 1 (satu) </w:t>
      </w:r>
      <w:r w:rsidR="00090DBB">
        <w:rPr>
          <w:lang w:val="id-ID"/>
        </w:rPr>
        <w:t>kali jasa pelayanan</w:t>
      </w:r>
      <w:r w:rsidRPr="00AE2F47">
        <w:rPr>
          <w:lang w:val="it-IT"/>
        </w:rPr>
        <w:t>.</w:t>
      </w:r>
    </w:p>
    <w:p w:rsidR="005C2E39" w:rsidRPr="00AE2F47" w:rsidRDefault="005C2E39" w:rsidP="005C2E39">
      <w:pPr>
        <w:pStyle w:val="ListParagraph"/>
        <w:numPr>
          <w:ilvl w:val="3"/>
          <w:numId w:val="13"/>
        </w:numPr>
        <w:spacing w:before="120"/>
        <w:ind w:left="426" w:hanging="426"/>
        <w:jc w:val="both"/>
        <w:rPr>
          <w:lang w:val="sv-SE"/>
        </w:rPr>
      </w:pPr>
      <w:r w:rsidRPr="00AE2F47">
        <w:rPr>
          <w:lang w:val="sv-SE"/>
        </w:rPr>
        <w:t xml:space="preserve">Retribusi terutang pada saat diterbitkannya SKRD </w:t>
      </w:r>
      <w:r w:rsidRPr="00AE2F47">
        <w:rPr>
          <w:lang w:val="id-ID"/>
        </w:rPr>
        <w:t>atau</w:t>
      </w:r>
      <w:r w:rsidRPr="00AE2F47">
        <w:rPr>
          <w:lang w:val="sv-SE"/>
        </w:rPr>
        <w:t xml:space="preserve"> </w:t>
      </w:r>
      <w:r w:rsidR="00090DBB">
        <w:rPr>
          <w:lang w:val="id-ID"/>
        </w:rPr>
        <w:t>dokumen lain yang dipersamkan</w:t>
      </w:r>
      <w:r w:rsidRPr="00AE2F47">
        <w:rPr>
          <w:lang w:val="sv-SE"/>
        </w:rPr>
        <w:t>.</w:t>
      </w:r>
    </w:p>
    <w:p w:rsidR="005C2E39" w:rsidRPr="00AE2F47" w:rsidRDefault="005C2E39" w:rsidP="005C2E39">
      <w:pPr>
        <w:jc w:val="both"/>
        <w:rPr>
          <w:bCs/>
        </w:rPr>
      </w:pPr>
    </w:p>
    <w:p w:rsidR="005C2E39" w:rsidRPr="002E7E3F" w:rsidRDefault="005C2E39" w:rsidP="005C2E39">
      <w:pPr>
        <w:jc w:val="center"/>
        <w:rPr>
          <w:b/>
          <w:bCs/>
          <w:sz w:val="22"/>
        </w:rPr>
      </w:pPr>
    </w:p>
    <w:p w:rsidR="005C2E39" w:rsidRPr="00AE2F47" w:rsidRDefault="005C2E39" w:rsidP="005C2E39">
      <w:pPr>
        <w:jc w:val="center"/>
        <w:rPr>
          <w:b/>
          <w:bCs/>
        </w:rPr>
      </w:pPr>
      <w:r w:rsidRPr="00AE2F47">
        <w:rPr>
          <w:b/>
          <w:bCs/>
        </w:rPr>
        <w:t>BAB VIII</w:t>
      </w:r>
    </w:p>
    <w:p w:rsidR="005C2E39" w:rsidRPr="00AE2F47" w:rsidRDefault="005C2E39" w:rsidP="005C2E39">
      <w:pPr>
        <w:jc w:val="center"/>
        <w:rPr>
          <w:b/>
          <w:bCs/>
        </w:rPr>
      </w:pPr>
      <w:r w:rsidRPr="00AE2F47">
        <w:rPr>
          <w:b/>
          <w:bCs/>
        </w:rPr>
        <w:t>WILAYAH PEMUNGUTAN</w:t>
      </w:r>
    </w:p>
    <w:p w:rsidR="005C2E39" w:rsidRPr="000012D1" w:rsidRDefault="005C2E39" w:rsidP="005C2E39">
      <w:pPr>
        <w:jc w:val="center"/>
        <w:rPr>
          <w:b/>
          <w:bCs/>
          <w:sz w:val="20"/>
        </w:rPr>
      </w:pPr>
    </w:p>
    <w:p w:rsidR="005C2E39" w:rsidRPr="00AE2F47" w:rsidRDefault="005C2E39" w:rsidP="005C2E39">
      <w:pPr>
        <w:jc w:val="center"/>
        <w:rPr>
          <w:b/>
          <w:bCs/>
        </w:rPr>
      </w:pPr>
      <w:r w:rsidRPr="00AE2F47">
        <w:rPr>
          <w:b/>
          <w:bCs/>
        </w:rPr>
        <w:t>Pasal 13</w:t>
      </w:r>
    </w:p>
    <w:p w:rsidR="005C2E39" w:rsidRPr="002E7E3F" w:rsidRDefault="005C2E39" w:rsidP="005C2E39">
      <w:pPr>
        <w:jc w:val="both"/>
        <w:rPr>
          <w:bCs/>
          <w:sz w:val="20"/>
        </w:rPr>
      </w:pPr>
    </w:p>
    <w:p w:rsidR="005C2E39" w:rsidRPr="00AE2F47" w:rsidRDefault="005C2E39" w:rsidP="005C2E39">
      <w:pPr>
        <w:jc w:val="both"/>
        <w:rPr>
          <w:lang w:val="it-IT"/>
        </w:rPr>
      </w:pPr>
      <w:r w:rsidRPr="00AE2F47">
        <w:rPr>
          <w:lang w:val="it-IT"/>
        </w:rPr>
        <w:t xml:space="preserve">Retribusi Pengolahan Limbah Cair dipungut di daerah tempat pelayanan penyediaan fasilitas </w:t>
      </w:r>
      <w:r w:rsidRPr="00AE2F47">
        <w:rPr>
          <w:lang w:val="id-ID"/>
        </w:rPr>
        <w:t xml:space="preserve">yang dikelola oleh </w:t>
      </w:r>
      <w:r w:rsidRPr="00AE2F47">
        <w:t>p</w:t>
      </w:r>
      <w:r w:rsidRPr="00AE2F47">
        <w:rPr>
          <w:lang w:val="id-ID"/>
        </w:rPr>
        <w:t xml:space="preserve">emerintah </w:t>
      </w:r>
      <w:r w:rsidRPr="00AE2F47">
        <w:t>d</w:t>
      </w:r>
      <w:r w:rsidRPr="00AE2F47">
        <w:rPr>
          <w:lang w:val="id-ID"/>
        </w:rPr>
        <w:t>aerah</w:t>
      </w:r>
      <w:r w:rsidRPr="00AE2F47">
        <w:rPr>
          <w:lang w:val="it-IT"/>
        </w:rPr>
        <w:t>.</w:t>
      </w:r>
    </w:p>
    <w:p w:rsidR="005C2E39" w:rsidRPr="00AE2F47" w:rsidRDefault="005C2E39" w:rsidP="005C2E39">
      <w:pPr>
        <w:jc w:val="both"/>
        <w:rPr>
          <w:bCs/>
        </w:rPr>
      </w:pPr>
    </w:p>
    <w:p w:rsidR="005C2E39" w:rsidRPr="00AE2F47" w:rsidRDefault="005C2E39" w:rsidP="005C2E39">
      <w:pPr>
        <w:jc w:val="both"/>
        <w:rPr>
          <w:bCs/>
        </w:rPr>
      </w:pPr>
    </w:p>
    <w:p w:rsidR="005C2E39" w:rsidRPr="00AE2F47" w:rsidRDefault="005C2E39" w:rsidP="005C2E39">
      <w:pPr>
        <w:jc w:val="center"/>
        <w:rPr>
          <w:b/>
          <w:lang w:val="it-IT"/>
        </w:rPr>
      </w:pPr>
      <w:r w:rsidRPr="00AE2F47">
        <w:rPr>
          <w:b/>
          <w:lang w:val="it-IT"/>
        </w:rPr>
        <w:t>BAB IX</w:t>
      </w:r>
    </w:p>
    <w:p w:rsidR="005C2E39" w:rsidRPr="00AE2F47" w:rsidRDefault="005C2E39" w:rsidP="005C2E39">
      <w:pPr>
        <w:tabs>
          <w:tab w:val="left" w:pos="540"/>
          <w:tab w:val="left" w:pos="567"/>
          <w:tab w:val="left" w:pos="900"/>
        </w:tabs>
        <w:jc w:val="center"/>
        <w:rPr>
          <w:b/>
          <w:lang w:val="fi-FI"/>
        </w:rPr>
      </w:pPr>
      <w:r w:rsidRPr="00AE2F47">
        <w:rPr>
          <w:b/>
          <w:lang w:val="fi-FI"/>
        </w:rPr>
        <w:t>PEMUNGUTAN RETRIBUSI</w:t>
      </w:r>
    </w:p>
    <w:p w:rsidR="005C2E39" w:rsidRPr="00AE2F47" w:rsidRDefault="005C2E39" w:rsidP="005C2E39">
      <w:pPr>
        <w:tabs>
          <w:tab w:val="left" w:pos="540"/>
          <w:tab w:val="left" w:pos="567"/>
          <w:tab w:val="left" w:pos="900"/>
        </w:tabs>
        <w:jc w:val="center"/>
        <w:rPr>
          <w:b/>
          <w:sz w:val="18"/>
          <w:lang w:val="fi-FI"/>
        </w:rPr>
      </w:pPr>
    </w:p>
    <w:p w:rsidR="005C2E39" w:rsidRPr="00AE2F47" w:rsidRDefault="005C2E39" w:rsidP="005C2E39">
      <w:pPr>
        <w:tabs>
          <w:tab w:val="left" w:pos="540"/>
          <w:tab w:val="left" w:pos="567"/>
          <w:tab w:val="left" w:pos="900"/>
        </w:tabs>
        <w:jc w:val="center"/>
        <w:rPr>
          <w:b/>
          <w:lang w:val="fi-FI"/>
        </w:rPr>
      </w:pPr>
      <w:r w:rsidRPr="00AE2F47">
        <w:rPr>
          <w:b/>
          <w:lang w:val="fi-FI"/>
        </w:rPr>
        <w:t>Bagian Kesatu</w:t>
      </w:r>
    </w:p>
    <w:p w:rsidR="005C2E39" w:rsidRPr="00AE2F47" w:rsidRDefault="005C2E39" w:rsidP="005C2E39">
      <w:pPr>
        <w:jc w:val="center"/>
        <w:rPr>
          <w:b/>
          <w:lang w:val="es-ES"/>
        </w:rPr>
      </w:pPr>
      <w:r w:rsidRPr="00AE2F47">
        <w:rPr>
          <w:b/>
          <w:lang w:val="es-ES"/>
        </w:rPr>
        <w:t>Tata Cara Pemungutan</w:t>
      </w:r>
    </w:p>
    <w:p w:rsidR="005C2E39" w:rsidRPr="00AE2F47" w:rsidRDefault="005C2E39" w:rsidP="005C2E39">
      <w:pPr>
        <w:jc w:val="center"/>
        <w:rPr>
          <w:b/>
          <w:lang w:val="es-ES"/>
        </w:rPr>
      </w:pPr>
    </w:p>
    <w:p w:rsidR="005C2E39" w:rsidRPr="00AE2F47" w:rsidRDefault="005C2E39" w:rsidP="005C2E39">
      <w:pPr>
        <w:jc w:val="center"/>
        <w:rPr>
          <w:b/>
          <w:lang w:val="es-ES"/>
        </w:rPr>
      </w:pPr>
      <w:r>
        <w:rPr>
          <w:b/>
          <w:lang w:val="es-ES"/>
        </w:rPr>
        <w:t>Pasal 14</w:t>
      </w:r>
    </w:p>
    <w:p w:rsidR="005C2E39" w:rsidRPr="000012D1" w:rsidRDefault="005C2E39" w:rsidP="005C2E39">
      <w:pPr>
        <w:jc w:val="center"/>
        <w:rPr>
          <w:sz w:val="16"/>
          <w:lang w:val="es-ES"/>
        </w:rPr>
      </w:pPr>
    </w:p>
    <w:p w:rsidR="00090DBB" w:rsidRPr="00090DBB" w:rsidRDefault="005C2E39" w:rsidP="00090DBB">
      <w:pPr>
        <w:pStyle w:val="ListParagraph"/>
        <w:numPr>
          <w:ilvl w:val="0"/>
          <w:numId w:val="7"/>
        </w:numPr>
        <w:tabs>
          <w:tab w:val="clear" w:pos="720"/>
          <w:tab w:val="num" w:pos="426"/>
        </w:tabs>
        <w:spacing w:before="120"/>
        <w:ind w:left="426" w:hanging="426"/>
        <w:jc w:val="both"/>
        <w:rPr>
          <w:lang w:val="sv-SE"/>
        </w:rPr>
      </w:pPr>
      <w:r w:rsidRPr="00090DBB">
        <w:rPr>
          <w:lang w:val="es-ES"/>
        </w:rPr>
        <w:t xml:space="preserve">Retribusi dipungut dengan menggunakan SKRD atau </w:t>
      </w:r>
      <w:r w:rsidR="00090DBB" w:rsidRPr="00090DBB">
        <w:rPr>
          <w:lang w:val="id-ID"/>
        </w:rPr>
        <w:t>dokumen lain yang dipersam</w:t>
      </w:r>
      <w:r w:rsidR="00090DBB">
        <w:rPr>
          <w:lang w:val="id-ID"/>
        </w:rPr>
        <w:t>a</w:t>
      </w:r>
      <w:r w:rsidR="00090DBB" w:rsidRPr="00090DBB">
        <w:rPr>
          <w:lang w:val="id-ID"/>
        </w:rPr>
        <w:t>kan</w:t>
      </w:r>
      <w:r w:rsidR="00090DBB" w:rsidRPr="00090DBB">
        <w:rPr>
          <w:lang w:val="sv-SE"/>
        </w:rPr>
        <w:t>.</w:t>
      </w:r>
    </w:p>
    <w:p w:rsidR="005C2E39" w:rsidRPr="00090DBB" w:rsidRDefault="00090DBB" w:rsidP="005C2E39">
      <w:pPr>
        <w:pStyle w:val="ListParagraph"/>
        <w:numPr>
          <w:ilvl w:val="0"/>
          <w:numId w:val="7"/>
        </w:numPr>
        <w:tabs>
          <w:tab w:val="clear" w:pos="720"/>
        </w:tabs>
        <w:spacing w:before="120"/>
        <w:ind w:left="426" w:hanging="426"/>
        <w:jc w:val="both"/>
        <w:rPr>
          <w:lang w:val="es-ES"/>
        </w:rPr>
      </w:pPr>
      <w:r>
        <w:rPr>
          <w:lang w:val="id-ID"/>
        </w:rPr>
        <w:t>D</w:t>
      </w:r>
      <w:r w:rsidRPr="00090DBB">
        <w:rPr>
          <w:lang w:val="id-ID"/>
        </w:rPr>
        <w:t>okumen lain yang dipersam</w:t>
      </w:r>
      <w:r>
        <w:rPr>
          <w:lang w:val="id-ID"/>
        </w:rPr>
        <w:t>a</w:t>
      </w:r>
      <w:r w:rsidRPr="00090DBB">
        <w:rPr>
          <w:lang w:val="id-ID"/>
        </w:rPr>
        <w:t>kan</w:t>
      </w:r>
      <w:r>
        <w:rPr>
          <w:lang w:val="id-ID"/>
        </w:rPr>
        <w:t xml:space="preserve"> </w:t>
      </w:r>
      <w:r w:rsidR="005C2E39" w:rsidRPr="00090DBB">
        <w:rPr>
          <w:rFonts w:eastAsia="Calibri"/>
        </w:rPr>
        <w:t>sebagaimana dimaksud pada ayat (1) dapat berupa karcis, kupon, dan kartu langganan.</w:t>
      </w:r>
    </w:p>
    <w:p w:rsidR="005C2E39" w:rsidRPr="00AE2F47" w:rsidRDefault="005C2E39" w:rsidP="005C2E39">
      <w:pPr>
        <w:numPr>
          <w:ilvl w:val="0"/>
          <w:numId w:val="7"/>
        </w:numPr>
        <w:tabs>
          <w:tab w:val="clear" w:pos="720"/>
        </w:tabs>
        <w:spacing w:before="120"/>
        <w:ind w:left="426" w:hanging="426"/>
        <w:jc w:val="both"/>
        <w:rPr>
          <w:lang w:val="es-ES"/>
        </w:rPr>
      </w:pPr>
      <w:r w:rsidRPr="00AE2F47">
        <w:rPr>
          <w:lang w:val="es-ES"/>
        </w:rPr>
        <w:t>Ketentuan mengenai Tata Cara Pelaksanaan Pemungutan Retribusi diatur lebih lanjut dengan Peraturan Bupati.</w:t>
      </w:r>
    </w:p>
    <w:p w:rsidR="005C2E39" w:rsidRDefault="005C2E39" w:rsidP="005C2E39">
      <w:pPr>
        <w:jc w:val="center"/>
        <w:rPr>
          <w:b/>
          <w:lang w:val="es-ES"/>
        </w:rPr>
      </w:pPr>
    </w:p>
    <w:p w:rsidR="005C2E39" w:rsidRPr="00AE2F47" w:rsidRDefault="005C2E39" w:rsidP="005C2E39">
      <w:pPr>
        <w:jc w:val="center"/>
        <w:rPr>
          <w:b/>
          <w:lang w:val="es-ES"/>
        </w:rPr>
      </w:pPr>
      <w:r w:rsidRPr="00AE2F47">
        <w:rPr>
          <w:b/>
          <w:lang w:val="es-ES"/>
        </w:rPr>
        <w:t>Bagian Kedua</w:t>
      </w:r>
    </w:p>
    <w:p w:rsidR="005C2E39" w:rsidRPr="00AE2F47" w:rsidRDefault="005C2E39" w:rsidP="005C2E39">
      <w:pPr>
        <w:jc w:val="center"/>
        <w:rPr>
          <w:b/>
          <w:lang w:val="es-ES"/>
        </w:rPr>
      </w:pPr>
      <w:r w:rsidRPr="00AE2F47">
        <w:rPr>
          <w:b/>
          <w:lang w:val="es-ES"/>
        </w:rPr>
        <w:t>Keberatan</w:t>
      </w:r>
    </w:p>
    <w:p w:rsidR="005C2E39" w:rsidRPr="000012D1" w:rsidRDefault="005C2E39" w:rsidP="005C2E39">
      <w:pPr>
        <w:jc w:val="center"/>
        <w:rPr>
          <w:b/>
          <w:sz w:val="20"/>
          <w:lang w:val="es-ES"/>
        </w:rPr>
      </w:pPr>
    </w:p>
    <w:p w:rsidR="005C2E39" w:rsidRPr="00AE2F47" w:rsidRDefault="005C2E39" w:rsidP="005C2E39">
      <w:pPr>
        <w:jc w:val="center"/>
        <w:rPr>
          <w:b/>
          <w:lang w:val="es-ES"/>
        </w:rPr>
      </w:pPr>
      <w:r>
        <w:rPr>
          <w:b/>
          <w:lang w:val="es-ES"/>
        </w:rPr>
        <w:t>Pasal 15</w:t>
      </w:r>
    </w:p>
    <w:p w:rsidR="005C2E39" w:rsidRPr="000012D1" w:rsidRDefault="005C2E39" w:rsidP="005C2E39">
      <w:pPr>
        <w:tabs>
          <w:tab w:val="left" w:pos="540"/>
          <w:tab w:val="left" w:pos="567"/>
          <w:tab w:val="left" w:pos="900"/>
        </w:tabs>
        <w:rPr>
          <w:b/>
          <w:sz w:val="14"/>
          <w:lang w:val="fi-FI"/>
        </w:rPr>
      </w:pPr>
    </w:p>
    <w:p w:rsidR="00090DBB" w:rsidRPr="00090DBB" w:rsidRDefault="005C2E39" w:rsidP="00090DBB">
      <w:pPr>
        <w:pStyle w:val="ListParagraph"/>
        <w:numPr>
          <w:ilvl w:val="0"/>
          <w:numId w:val="22"/>
        </w:numPr>
        <w:spacing w:before="120"/>
        <w:ind w:left="426" w:hanging="426"/>
        <w:jc w:val="both"/>
        <w:rPr>
          <w:lang w:val="sv-SE"/>
        </w:rPr>
      </w:pPr>
      <w:r w:rsidRPr="00090DBB">
        <w:rPr>
          <w:lang w:val="fi-FI"/>
        </w:rPr>
        <w:t xml:space="preserve">Wajib retribusi tertentu dapat mengajukan keberatan hanya kepada Bupati atau pejabat yang ditunjuk atas SKRD atau </w:t>
      </w:r>
      <w:r w:rsidR="00090DBB" w:rsidRPr="00090DBB">
        <w:rPr>
          <w:lang w:val="id-ID"/>
        </w:rPr>
        <w:t>dokumen lain yang dipersamakan</w:t>
      </w:r>
      <w:r w:rsidR="00090DBB" w:rsidRPr="00090DBB">
        <w:rPr>
          <w:lang w:val="sv-SE"/>
        </w:rPr>
        <w:t>.</w:t>
      </w:r>
    </w:p>
    <w:p w:rsidR="005C2E39" w:rsidRPr="00090DBB" w:rsidRDefault="005C2E39" w:rsidP="005C2E39">
      <w:pPr>
        <w:numPr>
          <w:ilvl w:val="0"/>
          <w:numId w:val="22"/>
        </w:numPr>
        <w:spacing w:before="120"/>
        <w:ind w:left="426" w:hanging="426"/>
        <w:jc w:val="both"/>
        <w:rPr>
          <w:lang w:val="fi-FI"/>
        </w:rPr>
      </w:pPr>
      <w:r w:rsidRPr="00090DBB">
        <w:rPr>
          <w:lang w:val="fi-FI"/>
        </w:rPr>
        <w:t>Keberatan diajukan secara tertulis dalam bahasa Indonesia dengan disertai alasan-alasan yang jelas.</w:t>
      </w:r>
    </w:p>
    <w:p w:rsidR="005C2E39" w:rsidRPr="00AE2F47" w:rsidRDefault="005C2E39" w:rsidP="005C2E39">
      <w:pPr>
        <w:numPr>
          <w:ilvl w:val="0"/>
          <w:numId w:val="22"/>
        </w:numPr>
        <w:spacing w:before="120"/>
        <w:ind w:left="426" w:hanging="426"/>
        <w:jc w:val="both"/>
        <w:rPr>
          <w:lang w:val="fi-FI"/>
        </w:rPr>
      </w:pPr>
      <w:r w:rsidRPr="00AE2F47">
        <w:rPr>
          <w:lang w:val="fi-FI"/>
        </w:rPr>
        <w:t>Keberatan harus diajukan dalam jangka waktu paling lama 3 (tiga) bulan sejak tanggal SKRD diterbitkan, kecuali jika wajib retribusi tertentu dapat menunjukan bahwa jangka waktu itu tidak dapat dipenuhi karena keadaan diluar kekuasaannya.</w:t>
      </w:r>
    </w:p>
    <w:p w:rsidR="005C2E39" w:rsidRDefault="005C2E39" w:rsidP="005C2E39">
      <w:pPr>
        <w:numPr>
          <w:ilvl w:val="0"/>
          <w:numId w:val="22"/>
        </w:numPr>
        <w:spacing w:before="120"/>
        <w:ind w:left="426" w:hanging="426"/>
        <w:jc w:val="both"/>
        <w:rPr>
          <w:lang w:val="fi-FI"/>
        </w:rPr>
      </w:pPr>
      <w:r w:rsidRPr="00AE2F47">
        <w:rPr>
          <w:lang w:val="fi-FI"/>
        </w:rPr>
        <w:t xml:space="preserve">Pengajuan keberatan sebagaimana dimaksud pada ayat (1) tidak menunda kewajiban membayar retribusi dan pelaksanaan penagihan retribusi. </w:t>
      </w:r>
    </w:p>
    <w:p w:rsidR="002E7E3F" w:rsidRPr="00AE2F47" w:rsidRDefault="002E7E3F" w:rsidP="002E7E3F">
      <w:pPr>
        <w:spacing w:before="120"/>
        <w:ind w:left="426"/>
        <w:jc w:val="both"/>
        <w:rPr>
          <w:lang w:val="fi-FI"/>
        </w:rPr>
      </w:pPr>
    </w:p>
    <w:p w:rsidR="005C2E39" w:rsidRPr="00AE2F47" w:rsidRDefault="005C2E39" w:rsidP="005C2E39">
      <w:pPr>
        <w:jc w:val="center"/>
        <w:rPr>
          <w:b/>
          <w:lang w:val="es-ES"/>
        </w:rPr>
      </w:pPr>
      <w:r w:rsidRPr="00AE2F47">
        <w:rPr>
          <w:b/>
          <w:lang w:val="es-ES"/>
        </w:rPr>
        <w:t>BAB X</w:t>
      </w:r>
    </w:p>
    <w:p w:rsidR="005C2E39" w:rsidRPr="00AE2F47" w:rsidRDefault="005C2E39" w:rsidP="005C2E39">
      <w:pPr>
        <w:jc w:val="center"/>
        <w:rPr>
          <w:b/>
          <w:lang w:val="es-ES"/>
        </w:rPr>
      </w:pPr>
      <w:r w:rsidRPr="00AE2F47">
        <w:rPr>
          <w:b/>
          <w:lang w:val="es-ES"/>
        </w:rPr>
        <w:t>TATA CARA PEMBAYARAN RETRIBUSI</w:t>
      </w:r>
    </w:p>
    <w:p w:rsidR="005C2E39" w:rsidRPr="00AE2F47" w:rsidRDefault="005C2E39" w:rsidP="005C2E39">
      <w:pPr>
        <w:jc w:val="center"/>
        <w:rPr>
          <w:b/>
          <w:lang w:val="es-ES"/>
        </w:rPr>
      </w:pPr>
    </w:p>
    <w:p w:rsidR="005C2E39" w:rsidRPr="00AE2F47" w:rsidRDefault="005C2E39" w:rsidP="005C2E39">
      <w:pPr>
        <w:jc w:val="center"/>
        <w:rPr>
          <w:b/>
          <w:lang w:val="es-ES"/>
        </w:rPr>
      </w:pPr>
      <w:r>
        <w:rPr>
          <w:b/>
          <w:lang w:val="es-ES"/>
        </w:rPr>
        <w:t>Pasal 16</w:t>
      </w:r>
    </w:p>
    <w:p w:rsidR="005C2E39" w:rsidRPr="00AE2F47" w:rsidRDefault="005C2E39" w:rsidP="005C2E39">
      <w:pPr>
        <w:jc w:val="center"/>
        <w:rPr>
          <w:b/>
          <w:lang w:val="es-ES"/>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Retribusi disetor ke rekening kas umum daerah  dan dianggap sah setelah kuasa Bendahara Umum Daerah menerima nota kredit.</w:t>
      </w:r>
    </w:p>
    <w:p w:rsidR="005C2E39" w:rsidRPr="00AE2F47" w:rsidRDefault="005C2E39" w:rsidP="005C2E39">
      <w:pPr>
        <w:ind w:left="426"/>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Retribusi yang disetor ke rekening kas umum daerah sebagaimana dimaksud pada ayat (1), dilakukan dengan cara:</w:t>
      </w:r>
    </w:p>
    <w:p w:rsidR="005C2E39" w:rsidRPr="00AE2F47" w:rsidRDefault="005C2E39" w:rsidP="005C2E39">
      <w:pPr>
        <w:pStyle w:val="ListParagraph"/>
        <w:numPr>
          <w:ilvl w:val="1"/>
          <w:numId w:val="14"/>
        </w:numPr>
        <w:ind w:left="426" w:firstLine="0"/>
        <w:jc w:val="both"/>
        <w:rPr>
          <w:lang w:val="fi-FI"/>
        </w:rPr>
      </w:pPr>
      <w:r w:rsidRPr="00AE2F47">
        <w:rPr>
          <w:lang w:val="fi-FI"/>
        </w:rPr>
        <w:t>disetor langsung ke bank oleh pihak ketiga;</w:t>
      </w:r>
      <w:r w:rsidR="000012D1">
        <w:rPr>
          <w:lang w:val="id-ID"/>
        </w:rPr>
        <w:t xml:space="preserve"> atau</w:t>
      </w:r>
    </w:p>
    <w:p w:rsidR="005C2E39" w:rsidRPr="00AE2F47" w:rsidRDefault="005C2E39" w:rsidP="005C2E39">
      <w:pPr>
        <w:pStyle w:val="ListParagraph"/>
        <w:numPr>
          <w:ilvl w:val="1"/>
          <w:numId w:val="14"/>
        </w:numPr>
        <w:ind w:left="709" w:hanging="283"/>
        <w:jc w:val="both"/>
        <w:rPr>
          <w:lang w:val="fi-FI"/>
        </w:rPr>
      </w:pPr>
      <w:r w:rsidRPr="00AE2F47">
        <w:rPr>
          <w:lang w:val="fi-FI"/>
        </w:rPr>
        <w:t>disetor melalui badan, lembaga keuangan dan/atau kantor pos oleh pihak ketiga; dan</w:t>
      </w:r>
    </w:p>
    <w:p w:rsidR="005C2E39" w:rsidRPr="00AE2F47" w:rsidRDefault="005C2E39" w:rsidP="005C2E39">
      <w:pPr>
        <w:pStyle w:val="ListParagraph"/>
        <w:numPr>
          <w:ilvl w:val="1"/>
          <w:numId w:val="14"/>
        </w:numPr>
        <w:ind w:left="426" w:firstLine="0"/>
        <w:jc w:val="both"/>
        <w:rPr>
          <w:lang w:val="fi-FI"/>
        </w:rPr>
      </w:pPr>
      <w:r w:rsidRPr="00AE2F47">
        <w:rPr>
          <w:lang w:val="fi-FI"/>
        </w:rPr>
        <w:t>disetor melalui bendahara penerimaan oleh pihak ketiga.</w:t>
      </w:r>
    </w:p>
    <w:p w:rsidR="005C2E39" w:rsidRPr="00AE2F47" w:rsidRDefault="005C2E39" w:rsidP="005C2E39">
      <w:pPr>
        <w:pStyle w:val="ListParagraph"/>
        <w:ind w:left="426"/>
        <w:jc w:val="both"/>
        <w:rPr>
          <w:sz w:val="12"/>
          <w:lang w:val="fi-FI"/>
        </w:rPr>
      </w:pPr>
    </w:p>
    <w:p w:rsidR="005C2E39" w:rsidRPr="00AE2F47" w:rsidRDefault="00090DBB" w:rsidP="005C2E39">
      <w:pPr>
        <w:numPr>
          <w:ilvl w:val="0"/>
          <w:numId w:val="8"/>
        </w:numPr>
        <w:tabs>
          <w:tab w:val="clear" w:pos="720"/>
        </w:tabs>
        <w:ind w:left="426" w:hanging="426"/>
        <w:jc w:val="both"/>
        <w:rPr>
          <w:lang w:val="fi-FI"/>
        </w:rPr>
      </w:pPr>
      <w:r>
        <w:rPr>
          <w:lang w:val="id-ID"/>
        </w:rPr>
        <w:t>D</w:t>
      </w:r>
      <w:r w:rsidRPr="00090DBB">
        <w:rPr>
          <w:lang w:val="id-ID"/>
        </w:rPr>
        <w:t>okumen lain yang dipersam</w:t>
      </w:r>
      <w:r>
        <w:rPr>
          <w:lang w:val="id-ID"/>
        </w:rPr>
        <w:t>a</w:t>
      </w:r>
      <w:r w:rsidRPr="00090DBB">
        <w:rPr>
          <w:lang w:val="id-ID"/>
        </w:rPr>
        <w:t>kan</w:t>
      </w:r>
      <w:r>
        <w:rPr>
          <w:lang w:val="id-ID"/>
        </w:rPr>
        <w:t xml:space="preserve"> </w:t>
      </w:r>
      <w:r w:rsidR="005C2E39" w:rsidRPr="00AE2F47">
        <w:rPr>
          <w:lang w:val="fi-FI"/>
        </w:rPr>
        <w:t>sebagai tanda bukti pembayaran oleh pihak ketiga kepada bendahara penerimaan sebagaimana dimaksud pada ayat (2) huruf c diterbitkan dan disahkan oleh Pejabat Pengelola Keuangan Daerah.</w:t>
      </w:r>
    </w:p>
    <w:p w:rsidR="005C2E39" w:rsidRPr="00AE2F47" w:rsidRDefault="005C2E39" w:rsidP="005C2E39">
      <w:pPr>
        <w:ind w:left="426"/>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Bupati dapat menunjuk bank, badan, lembaga keuangan dan/atau kantor pos yang bertugas melaksanakan sebagian tugas dan fungsi bendahara penerimaan.</w:t>
      </w:r>
    </w:p>
    <w:p w:rsidR="005C2E39" w:rsidRPr="00AE2F47" w:rsidRDefault="005C2E39" w:rsidP="005C2E39">
      <w:pPr>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Bank, badan, lembaga keuangan dan/atau kantor pos sebagaimana dimaksud pada ayat (4) menyetor seluruh uang yang diterimanya ke rekening kas umum daerah paling lama 1 (satu) hari kerja terhitung sejak uang kas tersebut diterima.</w:t>
      </w:r>
    </w:p>
    <w:p w:rsidR="005C2E39" w:rsidRPr="00AE2F47" w:rsidRDefault="005C2E39" w:rsidP="005C2E39">
      <w:pPr>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Bendahara penerimaan pembantu wajib menyetor seluruh uang yang diterima ke rekening kas umum daerah paling lama 1 (satu) hari kerja terhitung sejak uang kas tersebut diterima.</w:t>
      </w:r>
    </w:p>
    <w:p w:rsidR="005C2E39" w:rsidRPr="00AE2F47" w:rsidRDefault="005C2E39" w:rsidP="005C2E39">
      <w:pPr>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 xml:space="preserve">Dalam hal daerah yang karena situasi atau kondisi geografisnya sulit dijangkau dengan komunikasi dan transportasi sehingga melebihi batas waktu penyetoran sebagaimana dimaksud pada ayat (5) dan ayat (6) </w:t>
      </w:r>
      <w:r>
        <w:rPr>
          <w:lang w:val="fi-FI"/>
        </w:rPr>
        <w:t xml:space="preserve">diatur lebih lanjut dengan </w:t>
      </w:r>
      <w:r w:rsidRPr="00AE2F47">
        <w:rPr>
          <w:lang w:val="fi-FI"/>
        </w:rPr>
        <w:t>Peraturan Bupati.</w:t>
      </w:r>
    </w:p>
    <w:p w:rsidR="005C2E39" w:rsidRPr="00AE2F47" w:rsidRDefault="005C2E39" w:rsidP="005C2E39">
      <w:pPr>
        <w:jc w:val="both"/>
        <w:rPr>
          <w:sz w:val="12"/>
          <w:lang w:val="fi-FI"/>
        </w:rPr>
      </w:pPr>
    </w:p>
    <w:p w:rsidR="005C2E39" w:rsidRPr="00AE2F47" w:rsidRDefault="005C2E39" w:rsidP="005C2E39">
      <w:pPr>
        <w:numPr>
          <w:ilvl w:val="0"/>
          <w:numId w:val="8"/>
        </w:numPr>
        <w:tabs>
          <w:tab w:val="clear" w:pos="720"/>
        </w:tabs>
        <w:ind w:left="426" w:hanging="426"/>
        <w:jc w:val="both"/>
        <w:rPr>
          <w:lang w:val="fi-FI"/>
        </w:rPr>
      </w:pPr>
      <w:r w:rsidRPr="00AE2F47">
        <w:rPr>
          <w:lang w:val="fi-FI"/>
        </w:rPr>
        <w:t>Bendahara penerimaan pembantu mempertanggungjawabkan bukti penerimaan dan bukti penyetoran dari seluruh uang kas yang diterimanya kepada bendahara penerimaan.</w:t>
      </w:r>
    </w:p>
    <w:p w:rsidR="005C2E39" w:rsidRPr="000012D1" w:rsidRDefault="005C2E39" w:rsidP="005C2E39">
      <w:pPr>
        <w:jc w:val="center"/>
        <w:rPr>
          <w:b/>
          <w:sz w:val="18"/>
          <w:lang w:val="es-ES"/>
        </w:rPr>
      </w:pPr>
    </w:p>
    <w:p w:rsidR="005C2E39" w:rsidRPr="00AE2F47" w:rsidRDefault="005C2E39" w:rsidP="005C2E39">
      <w:pPr>
        <w:jc w:val="center"/>
        <w:rPr>
          <w:b/>
          <w:lang w:val="es-ES"/>
        </w:rPr>
      </w:pPr>
      <w:r>
        <w:rPr>
          <w:b/>
          <w:lang w:val="es-ES"/>
        </w:rPr>
        <w:t>Pasal 17</w:t>
      </w:r>
    </w:p>
    <w:p w:rsidR="005C2E39" w:rsidRPr="00AE2F47" w:rsidRDefault="005C2E39" w:rsidP="005C2E39">
      <w:pPr>
        <w:tabs>
          <w:tab w:val="left" w:pos="540"/>
          <w:tab w:val="left" w:pos="567"/>
          <w:tab w:val="left" w:pos="900"/>
        </w:tabs>
        <w:rPr>
          <w:b/>
          <w:sz w:val="16"/>
          <w:lang w:val="fi-FI"/>
        </w:rPr>
      </w:pPr>
    </w:p>
    <w:p w:rsidR="005C2E39" w:rsidRPr="00AE2F47" w:rsidRDefault="005C2E39" w:rsidP="005C2E39">
      <w:pPr>
        <w:pStyle w:val="ListParagraph"/>
        <w:numPr>
          <w:ilvl w:val="0"/>
          <w:numId w:val="21"/>
        </w:numPr>
        <w:autoSpaceDE w:val="0"/>
        <w:autoSpaceDN w:val="0"/>
        <w:adjustRightInd w:val="0"/>
        <w:ind w:left="426" w:hanging="426"/>
        <w:contextualSpacing/>
        <w:jc w:val="both"/>
        <w:rPr>
          <w:rFonts w:eastAsia="Calibri"/>
        </w:rPr>
      </w:pPr>
      <w:r w:rsidRPr="00AE2F47">
        <w:rPr>
          <w:lang w:val="fi-FI"/>
        </w:rPr>
        <w:t>Pembayaran retribusi  harus dilunasi sekaligus di muka untuk 1 (satu) kali masa retribusi.</w:t>
      </w:r>
    </w:p>
    <w:p w:rsidR="005C2E39" w:rsidRPr="00AE2F47" w:rsidRDefault="005C2E39" w:rsidP="005C2E39">
      <w:pPr>
        <w:pStyle w:val="ListParagraph"/>
        <w:autoSpaceDE w:val="0"/>
        <w:autoSpaceDN w:val="0"/>
        <w:adjustRightInd w:val="0"/>
        <w:ind w:left="426"/>
        <w:contextualSpacing/>
        <w:jc w:val="both"/>
        <w:rPr>
          <w:rFonts w:eastAsia="Calibri"/>
          <w:sz w:val="12"/>
        </w:rPr>
      </w:pPr>
    </w:p>
    <w:p w:rsidR="005C2E39" w:rsidRPr="00AE2F47" w:rsidRDefault="005C2E39" w:rsidP="005C2E39">
      <w:pPr>
        <w:pStyle w:val="ListParagraph"/>
        <w:numPr>
          <w:ilvl w:val="0"/>
          <w:numId w:val="21"/>
        </w:numPr>
        <w:autoSpaceDE w:val="0"/>
        <w:autoSpaceDN w:val="0"/>
        <w:adjustRightInd w:val="0"/>
        <w:ind w:left="426" w:hanging="426"/>
        <w:contextualSpacing/>
        <w:jc w:val="both"/>
        <w:rPr>
          <w:rFonts w:eastAsia="Calibri"/>
        </w:rPr>
      </w:pPr>
      <w:r w:rsidRPr="00AE2F47">
        <w:rPr>
          <w:rFonts w:eastAsia="Calibri"/>
        </w:rPr>
        <w:t xml:space="preserve">Pembayaran retribusi disetor ke kas umum daerah atau tempat lain yang ditunjuk sesuai waktu yang ditentukan dengan menggunakan SKRD atau </w:t>
      </w:r>
      <w:r w:rsidR="000012D1">
        <w:rPr>
          <w:lang w:val="id-ID"/>
        </w:rPr>
        <w:t>d</w:t>
      </w:r>
      <w:r w:rsidR="000012D1" w:rsidRPr="00090DBB">
        <w:rPr>
          <w:lang w:val="id-ID"/>
        </w:rPr>
        <w:t>okumen lain yang dipersam</w:t>
      </w:r>
      <w:r w:rsidR="000012D1">
        <w:rPr>
          <w:lang w:val="id-ID"/>
        </w:rPr>
        <w:t>a</w:t>
      </w:r>
      <w:r w:rsidR="000012D1" w:rsidRPr="00090DBB">
        <w:rPr>
          <w:lang w:val="id-ID"/>
        </w:rPr>
        <w:t>kan</w:t>
      </w:r>
      <w:r w:rsidRPr="00AE2F47">
        <w:rPr>
          <w:rFonts w:eastAsia="Calibri"/>
        </w:rPr>
        <w:t>.</w:t>
      </w:r>
    </w:p>
    <w:p w:rsidR="005C2E39" w:rsidRPr="00AE2F47" w:rsidRDefault="005C2E39" w:rsidP="005C2E39">
      <w:pPr>
        <w:autoSpaceDE w:val="0"/>
        <w:autoSpaceDN w:val="0"/>
        <w:adjustRightInd w:val="0"/>
        <w:jc w:val="both"/>
        <w:rPr>
          <w:rFonts w:eastAsia="Calibri"/>
          <w:sz w:val="12"/>
        </w:rPr>
      </w:pPr>
    </w:p>
    <w:p w:rsidR="005C2E39" w:rsidRPr="00AE2F47" w:rsidRDefault="005C2E39" w:rsidP="005C2E39">
      <w:pPr>
        <w:jc w:val="center"/>
        <w:rPr>
          <w:b/>
          <w:sz w:val="18"/>
          <w:lang w:val="es-ES"/>
        </w:rPr>
      </w:pPr>
    </w:p>
    <w:p w:rsidR="005C2E39" w:rsidRPr="00AE2F47" w:rsidRDefault="005C2E39" w:rsidP="005C2E39">
      <w:pPr>
        <w:jc w:val="center"/>
        <w:rPr>
          <w:b/>
          <w:lang w:val="es-ES"/>
        </w:rPr>
      </w:pPr>
      <w:r>
        <w:rPr>
          <w:b/>
          <w:lang w:val="es-ES"/>
        </w:rPr>
        <w:t>Pasal 18</w:t>
      </w:r>
    </w:p>
    <w:p w:rsidR="005C2E39" w:rsidRPr="000012D1" w:rsidRDefault="005C2E39" w:rsidP="005C2E39">
      <w:pPr>
        <w:rPr>
          <w:sz w:val="20"/>
          <w:lang w:val="es-ES"/>
        </w:rPr>
      </w:pPr>
    </w:p>
    <w:p w:rsidR="005C2E39" w:rsidRPr="00AE2F47" w:rsidRDefault="005C2E39" w:rsidP="005C2E39">
      <w:pPr>
        <w:pStyle w:val="ListParagraph"/>
        <w:numPr>
          <w:ilvl w:val="0"/>
          <w:numId w:val="15"/>
        </w:numPr>
        <w:ind w:left="426" w:hanging="426"/>
        <w:jc w:val="both"/>
      </w:pPr>
      <w:r w:rsidRPr="00AE2F47">
        <w:rPr>
          <w:rFonts w:eastAsia="Calibri"/>
        </w:rPr>
        <w:t>Bupati atau pejabat yang ditunjuk dapat memberi kemudahan kepada wajib retribusi untuk menunda pembayaran retribusi dalam jangka waktu tertentu dengan alasan yang dapat dipertanggungjawabkan.</w:t>
      </w:r>
    </w:p>
    <w:p w:rsidR="005C2E39" w:rsidRPr="00AE2F47" w:rsidRDefault="005C2E39" w:rsidP="005C2E39">
      <w:pPr>
        <w:pStyle w:val="ListParagraph"/>
        <w:numPr>
          <w:ilvl w:val="0"/>
          <w:numId w:val="15"/>
        </w:numPr>
        <w:spacing w:before="120"/>
        <w:ind w:left="426" w:hanging="426"/>
        <w:jc w:val="both"/>
        <w:rPr>
          <w:rFonts w:eastAsia="Calibri"/>
        </w:rPr>
      </w:pPr>
      <w:r w:rsidRPr="00AE2F47">
        <w:rPr>
          <w:lang w:val="es-ES"/>
        </w:rPr>
        <w:t>Ketentuan mengenai</w:t>
      </w:r>
      <w:r w:rsidRPr="00AE2F47">
        <w:rPr>
          <w:lang w:val="fi-FI"/>
        </w:rPr>
        <w:t xml:space="preserve"> Tata Cara Pembayaran, Penyetoran dan Penundaan Pembayaran Retribusi diatur lebih lanjut dengan Peraturan Bupati.</w:t>
      </w:r>
    </w:p>
    <w:p w:rsidR="005C2E39" w:rsidRPr="00AE2F47" w:rsidRDefault="005C2E39" w:rsidP="005C2E39">
      <w:pPr>
        <w:jc w:val="center"/>
        <w:rPr>
          <w:b/>
          <w:lang w:val="es-ES"/>
        </w:rPr>
      </w:pPr>
    </w:p>
    <w:p w:rsidR="005C2E39" w:rsidRDefault="005C2E39"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Default="009745F8" w:rsidP="005C2E39">
      <w:pPr>
        <w:jc w:val="center"/>
        <w:rPr>
          <w:b/>
          <w:sz w:val="12"/>
          <w:lang w:val="es-ES"/>
        </w:rPr>
      </w:pPr>
    </w:p>
    <w:p w:rsidR="009745F8" w:rsidRPr="00AE2F47" w:rsidRDefault="009745F8" w:rsidP="005C2E39">
      <w:pPr>
        <w:jc w:val="center"/>
        <w:rPr>
          <w:b/>
          <w:sz w:val="12"/>
          <w:lang w:val="es-ES"/>
        </w:rPr>
      </w:pPr>
    </w:p>
    <w:p w:rsidR="005C2E39" w:rsidRPr="00AE2F47" w:rsidRDefault="005C2E39" w:rsidP="005C2E39">
      <w:pPr>
        <w:jc w:val="center"/>
        <w:rPr>
          <w:b/>
          <w:lang w:val="es-ES"/>
        </w:rPr>
      </w:pPr>
      <w:r w:rsidRPr="00AE2F47">
        <w:rPr>
          <w:b/>
          <w:lang w:val="es-ES"/>
        </w:rPr>
        <w:t>BAB XI</w:t>
      </w:r>
    </w:p>
    <w:p w:rsidR="005C2E39" w:rsidRPr="00AE2F47" w:rsidRDefault="005C2E39" w:rsidP="005C2E39">
      <w:pPr>
        <w:jc w:val="center"/>
        <w:rPr>
          <w:b/>
          <w:lang w:val="es-ES"/>
        </w:rPr>
      </w:pPr>
      <w:r w:rsidRPr="00AE2F47">
        <w:rPr>
          <w:b/>
          <w:lang w:val="es-ES"/>
        </w:rPr>
        <w:t>PENGURANGAN, KERINGANAN DAN PEMBEBASAN RETRIBUSI</w:t>
      </w:r>
    </w:p>
    <w:p w:rsidR="005C2E39" w:rsidRPr="00AE2F47" w:rsidRDefault="005C2E39" w:rsidP="005C2E39">
      <w:pPr>
        <w:jc w:val="center"/>
        <w:rPr>
          <w:b/>
          <w:sz w:val="16"/>
          <w:lang w:val="es-ES"/>
        </w:rPr>
      </w:pPr>
    </w:p>
    <w:p w:rsidR="005C2E39" w:rsidRPr="00AE2F47" w:rsidRDefault="005C2E39" w:rsidP="005C2E39">
      <w:pPr>
        <w:jc w:val="center"/>
        <w:rPr>
          <w:b/>
          <w:lang w:val="es-ES"/>
        </w:rPr>
      </w:pPr>
      <w:r>
        <w:rPr>
          <w:b/>
          <w:lang w:val="es-ES"/>
        </w:rPr>
        <w:t>Pasal 19</w:t>
      </w:r>
    </w:p>
    <w:p w:rsidR="005C2E39" w:rsidRPr="00AE2F47" w:rsidRDefault="005C2E39" w:rsidP="005C2E39">
      <w:pPr>
        <w:jc w:val="both"/>
        <w:rPr>
          <w:lang w:val="es-ES"/>
        </w:rPr>
      </w:pPr>
    </w:p>
    <w:p w:rsidR="005C2E39" w:rsidRPr="00AE2F47" w:rsidRDefault="005C2E39" w:rsidP="005C2E39">
      <w:pPr>
        <w:numPr>
          <w:ilvl w:val="0"/>
          <w:numId w:val="16"/>
        </w:numPr>
        <w:tabs>
          <w:tab w:val="clear" w:pos="720"/>
        </w:tabs>
        <w:ind w:left="360"/>
        <w:jc w:val="both"/>
        <w:rPr>
          <w:lang w:val="es-ES"/>
        </w:rPr>
      </w:pPr>
      <w:r w:rsidRPr="00AE2F47">
        <w:rPr>
          <w:lang w:val="sv-SE"/>
        </w:rPr>
        <w:t>Bupati dapat memberikan pengurangan, ke</w:t>
      </w:r>
      <w:r w:rsidRPr="00AE2F47">
        <w:rPr>
          <w:lang w:val="es-PR"/>
        </w:rPr>
        <w:t>ringanan dan pembebasan pungutan retribusi setelah mendapat pertimbangan dari instansi teknis terkait.</w:t>
      </w:r>
    </w:p>
    <w:p w:rsidR="005C2E39" w:rsidRPr="00AE2F47" w:rsidRDefault="005C2E39" w:rsidP="005C2E39">
      <w:pPr>
        <w:numPr>
          <w:ilvl w:val="0"/>
          <w:numId w:val="16"/>
        </w:numPr>
        <w:tabs>
          <w:tab w:val="clear" w:pos="720"/>
        </w:tabs>
        <w:spacing w:before="120"/>
        <w:ind w:left="360"/>
        <w:jc w:val="both"/>
        <w:rPr>
          <w:lang w:val="es-ES"/>
        </w:rPr>
      </w:pPr>
      <w:r w:rsidRPr="00AE2F47">
        <w:rPr>
          <w:lang w:val="es-ES"/>
        </w:rPr>
        <w:t>Pengurangan, keringanan dan pembebasan sebagaimana dimaksud pada ayat (1) diberikan dengan mem</w:t>
      </w:r>
      <w:r w:rsidRPr="00AE2F47">
        <w:rPr>
          <w:lang w:val="id-ID"/>
        </w:rPr>
        <w:t>perhati</w:t>
      </w:r>
      <w:r w:rsidRPr="00AE2F47">
        <w:rPr>
          <w:lang w:val="es-ES"/>
        </w:rPr>
        <w:t>kan kemampuan wajib retribusi.</w:t>
      </w:r>
    </w:p>
    <w:p w:rsidR="005C2E39" w:rsidRPr="00AE2F47" w:rsidRDefault="005C2E39" w:rsidP="005C2E39">
      <w:pPr>
        <w:numPr>
          <w:ilvl w:val="0"/>
          <w:numId w:val="16"/>
        </w:numPr>
        <w:tabs>
          <w:tab w:val="clear" w:pos="720"/>
        </w:tabs>
        <w:spacing w:before="120"/>
        <w:ind w:left="360"/>
        <w:jc w:val="both"/>
        <w:rPr>
          <w:lang w:val="es-ES"/>
        </w:rPr>
      </w:pPr>
      <w:r w:rsidRPr="00AE2F47">
        <w:rPr>
          <w:lang w:val="es-ES"/>
        </w:rPr>
        <w:t>Pembebasan retribusi  diberikan dengan melihat fungsi objek retribusi.</w:t>
      </w:r>
    </w:p>
    <w:p w:rsidR="005C2E39" w:rsidRPr="00AE2F47" w:rsidRDefault="005C2E39" w:rsidP="005C2E39">
      <w:pPr>
        <w:numPr>
          <w:ilvl w:val="0"/>
          <w:numId w:val="16"/>
        </w:numPr>
        <w:tabs>
          <w:tab w:val="clear" w:pos="720"/>
        </w:tabs>
        <w:spacing w:before="120"/>
        <w:ind w:left="360"/>
        <w:jc w:val="both"/>
        <w:rPr>
          <w:lang w:val="es-ES"/>
        </w:rPr>
      </w:pPr>
      <w:r w:rsidRPr="00AE2F47">
        <w:rPr>
          <w:lang w:val="es-ES"/>
        </w:rPr>
        <w:t>Ketentuan mengenai Tata</w:t>
      </w:r>
      <w:r w:rsidRPr="00AE2F47">
        <w:rPr>
          <w:lang w:val="id-ID"/>
        </w:rPr>
        <w:t xml:space="preserve"> </w:t>
      </w:r>
      <w:r w:rsidRPr="00AE2F47">
        <w:t>C</w:t>
      </w:r>
      <w:r w:rsidRPr="00AE2F47">
        <w:rPr>
          <w:lang w:val="es-ES"/>
        </w:rPr>
        <w:t>ara Pemberian Pengurangan, Keringanan dan Pembebasan Retribusi diatur lebih lanjut dengan Peraturan Bupati.</w:t>
      </w:r>
    </w:p>
    <w:p w:rsidR="005C2E39" w:rsidRDefault="005C2E39" w:rsidP="005C2E39">
      <w:pPr>
        <w:rPr>
          <w:sz w:val="22"/>
          <w:lang w:val="es-ES"/>
        </w:rPr>
      </w:pPr>
    </w:p>
    <w:p w:rsidR="005C2E39" w:rsidRDefault="005C2E39" w:rsidP="005C2E39">
      <w:pPr>
        <w:rPr>
          <w:sz w:val="22"/>
          <w:lang w:val="es-ES"/>
        </w:rPr>
      </w:pPr>
    </w:p>
    <w:p w:rsidR="005C2E39" w:rsidRPr="00AE2F47" w:rsidRDefault="005C2E39" w:rsidP="005C2E39">
      <w:pPr>
        <w:ind w:left="374" w:hanging="374"/>
        <w:jc w:val="center"/>
        <w:rPr>
          <w:b/>
          <w:lang w:val="es-ES"/>
        </w:rPr>
      </w:pPr>
      <w:r w:rsidRPr="00AE2F47">
        <w:rPr>
          <w:b/>
          <w:lang w:val="es-ES"/>
        </w:rPr>
        <w:t>BAB XII</w:t>
      </w:r>
    </w:p>
    <w:p w:rsidR="005C2E39" w:rsidRPr="00AE2F47" w:rsidRDefault="005C2E39" w:rsidP="005C2E39">
      <w:pPr>
        <w:ind w:left="374" w:hanging="374"/>
        <w:jc w:val="center"/>
        <w:rPr>
          <w:b/>
          <w:lang w:val="es-ES"/>
        </w:rPr>
      </w:pPr>
      <w:r w:rsidRPr="00AE2F47">
        <w:rPr>
          <w:b/>
          <w:lang w:val="es-ES"/>
        </w:rPr>
        <w:t>SANKSI ADMINISTRASI</w:t>
      </w:r>
    </w:p>
    <w:p w:rsidR="005C2E39" w:rsidRPr="00AE2F47" w:rsidRDefault="005C2E39" w:rsidP="005C2E39">
      <w:pPr>
        <w:ind w:left="374" w:hanging="374"/>
        <w:jc w:val="center"/>
        <w:rPr>
          <w:b/>
          <w:sz w:val="16"/>
          <w:lang w:val="es-ES"/>
        </w:rPr>
      </w:pPr>
    </w:p>
    <w:p w:rsidR="005C2E39" w:rsidRPr="00AE2F47" w:rsidRDefault="005C2E39" w:rsidP="005C2E39">
      <w:pPr>
        <w:ind w:left="374" w:hanging="374"/>
        <w:jc w:val="center"/>
        <w:rPr>
          <w:b/>
          <w:lang w:val="es-ES"/>
        </w:rPr>
      </w:pPr>
      <w:r>
        <w:rPr>
          <w:b/>
          <w:lang w:val="es-ES"/>
        </w:rPr>
        <w:t>Pasal 20</w:t>
      </w:r>
    </w:p>
    <w:p w:rsidR="005C2E39" w:rsidRPr="00AE2F47" w:rsidRDefault="005C2E39" w:rsidP="005C2E39">
      <w:pPr>
        <w:ind w:left="374" w:hanging="374"/>
        <w:jc w:val="center"/>
        <w:rPr>
          <w:sz w:val="14"/>
          <w:lang w:val="es-ES"/>
        </w:rPr>
      </w:pPr>
    </w:p>
    <w:p w:rsidR="005C2E39" w:rsidRPr="00AE2F47" w:rsidRDefault="005C2E39" w:rsidP="005C2E39">
      <w:pPr>
        <w:jc w:val="both"/>
        <w:rPr>
          <w:lang w:val="es-ES"/>
        </w:rPr>
      </w:pPr>
      <w:r w:rsidRPr="00AE2F47">
        <w:rPr>
          <w:rFonts w:eastAsia="Calibri"/>
        </w:rPr>
        <w:t xml:space="preserve">Dalam hal wajib retribusi tidak membayar tepat pada waktunya atau kurang membayar, dikenakan sanksi administrasi berupa bunga sebesar 2% (dua persen) </w:t>
      </w:r>
      <w:r>
        <w:rPr>
          <w:rFonts w:eastAsia="Calibri"/>
        </w:rPr>
        <w:t xml:space="preserve">setiap bulan </w:t>
      </w:r>
      <w:r w:rsidRPr="00AE2F47">
        <w:rPr>
          <w:rFonts w:eastAsia="Calibri"/>
        </w:rPr>
        <w:t>dari besarnya retribusi yang terutang atau kurang dibayar dan ditagih dengan menggunakan STRD.</w:t>
      </w:r>
    </w:p>
    <w:p w:rsidR="005C2E39" w:rsidRPr="00D161B0" w:rsidRDefault="005C2E39" w:rsidP="005C2E39">
      <w:pPr>
        <w:jc w:val="center"/>
        <w:rPr>
          <w:b/>
          <w:sz w:val="14"/>
          <w:lang w:val="es-ES"/>
        </w:rPr>
      </w:pPr>
    </w:p>
    <w:p w:rsidR="005C2E39" w:rsidRDefault="005C2E39" w:rsidP="005C2E39">
      <w:pPr>
        <w:jc w:val="center"/>
        <w:rPr>
          <w:b/>
          <w:lang w:val="es-ES"/>
        </w:rPr>
      </w:pPr>
    </w:p>
    <w:p w:rsidR="005C2E39" w:rsidRPr="00AE2F47" w:rsidRDefault="005C2E39" w:rsidP="005C2E39">
      <w:pPr>
        <w:jc w:val="center"/>
        <w:rPr>
          <w:b/>
          <w:lang w:val="es-ES"/>
        </w:rPr>
      </w:pPr>
      <w:r w:rsidRPr="00AE2F47">
        <w:rPr>
          <w:b/>
          <w:lang w:val="es-ES"/>
        </w:rPr>
        <w:t>BAB XIII</w:t>
      </w:r>
    </w:p>
    <w:p w:rsidR="005C2E39" w:rsidRPr="00AE2F47" w:rsidRDefault="005C2E39" w:rsidP="005C2E39">
      <w:pPr>
        <w:jc w:val="center"/>
        <w:rPr>
          <w:b/>
          <w:lang w:val="es-ES"/>
        </w:rPr>
      </w:pPr>
      <w:r w:rsidRPr="00AE2F47">
        <w:rPr>
          <w:b/>
          <w:lang w:val="es-ES"/>
        </w:rPr>
        <w:t>TATA CARA PENAGIHAN</w:t>
      </w:r>
    </w:p>
    <w:p w:rsidR="005C2E39" w:rsidRPr="00AE2F47" w:rsidRDefault="005C2E39" w:rsidP="005C2E39">
      <w:pPr>
        <w:jc w:val="center"/>
        <w:rPr>
          <w:b/>
          <w:sz w:val="16"/>
          <w:lang w:val="es-ES"/>
        </w:rPr>
      </w:pPr>
    </w:p>
    <w:p w:rsidR="005C2E39" w:rsidRPr="00AE2F47" w:rsidRDefault="005C2E39" w:rsidP="005C2E39">
      <w:pPr>
        <w:jc w:val="center"/>
        <w:rPr>
          <w:b/>
          <w:lang w:val="es-ES"/>
        </w:rPr>
      </w:pPr>
      <w:r>
        <w:rPr>
          <w:b/>
          <w:lang w:val="es-ES"/>
        </w:rPr>
        <w:t>Pasal 21</w:t>
      </w:r>
    </w:p>
    <w:p w:rsidR="005C2E39" w:rsidRPr="00D161B0" w:rsidRDefault="005C2E39" w:rsidP="005C2E39">
      <w:pPr>
        <w:jc w:val="center"/>
        <w:rPr>
          <w:b/>
          <w:sz w:val="18"/>
          <w:lang w:val="es-ES"/>
        </w:rPr>
      </w:pPr>
    </w:p>
    <w:p w:rsidR="000012D1" w:rsidRPr="000012D1" w:rsidRDefault="000012D1" w:rsidP="005C2E39">
      <w:pPr>
        <w:numPr>
          <w:ilvl w:val="0"/>
          <w:numId w:val="18"/>
        </w:numPr>
        <w:tabs>
          <w:tab w:val="left" w:pos="360"/>
        </w:tabs>
        <w:spacing w:before="120"/>
        <w:ind w:left="360"/>
        <w:jc w:val="both"/>
        <w:rPr>
          <w:lang w:val="es-ES"/>
        </w:rPr>
      </w:pPr>
      <w:r>
        <w:rPr>
          <w:lang w:val="id-ID"/>
        </w:rPr>
        <w:t>Penagihan retribusi sebagaimana dimaksud dalam Pasal 20, didahului dengan surat teguran atau surat peringatan atau surat lain yang sejenis sebagai yang dilakukan setelah 3 (tiga) hari sejak jatuh tempo pembayaran</w:t>
      </w:r>
    </w:p>
    <w:p w:rsidR="005C2E39" w:rsidRPr="00AE2F47" w:rsidRDefault="005C2E39" w:rsidP="005C2E39">
      <w:pPr>
        <w:numPr>
          <w:ilvl w:val="0"/>
          <w:numId w:val="18"/>
        </w:numPr>
        <w:tabs>
          <w:tab w:val="left" w:pos="360"/>
        </w:tabs>
        <w:spacing w:before="120"/>
        <w:ind w:left="360"/>
        <w:jc w:val="both"/>
        <w:rPr>
          <w:lang w:val="es-ES"/>
        </w:rPr>
      </w:pPr>
      <w:r w:rsidRPr="00AE2F47">
        <w:rPr>
          <w:lang w:val="es-ES"/>
        </w:rPr>
        <w:t xml:space="preserve">Dalam jangka waktu </w:t>
      </w:r>
      <w:r w:rsidRPr="00AE2F47">
        <w:rPr>
          <w:lang w:val="id-ID"/>
        </w:rPr>
        <w:t>3</w:t>
      </w:r>
      <w:r w:rsidRPr="00AE2F47">
        <w:rPr>
          <w:lang w:val="es-ES"/>
        </w:rPr>
        <w:t xml:space="preserve"> (</w:t>
      </w:r>
      <w:r w:rsidRPr="00AE2F47">
        <w:rPr>
          <w:lang w:val="id-ID"/>
        </w:rPr>
        <w:t>tiga</w:t>
      </w:r>
      <w:r w:rsidRPr="00AE2F47">
        <w:rPr>
          <w:lang w:val="es-ES"/>
        </w:rPr>
        <w:t xml:space="preserve">) hari setelah tanggal surat teguran atau surat peringatan dan/atau surat lain yang sejenis </w:t>
      </w:r>
      <w:r w:rsidRPr="00AE2F47">
        <w:t>sebagaimana dimaksud pada ayat (1)</w:t>
      </w:r>
      <w:r w:rsidRPr="00AE2F47">
        <w:rPr>
          <w:lang w:val="es-ES"/>
        </w:rPr>
        <w:t>, wajib retribusi harus melunasi retribusi yang terutang.</w:t>
      </w:r>
    </w:p>
    <w:p w:rsidR="005C2E39" w:rsidRPr="00AE2F47" w:rsidRDefault="005C2E39" w:rsidP="005C2E39">
      <w:pPr>
        <w:numPr>
          <w:ilvl w:val="0"/>
          <w:numId w:val="18"/>
        </w:numPr>
        <w:tabs>
          <w:tab w:val="left" w:pos="360"/>
        </w:tabs>
        <w:spacing w:before="120"/>
        <w:ind w:left="360"/>
        <w:jc w:val="both"/>
        <w:rPr>
          <w:lang w:val="es-ES"/>
        </w:rPr>
      </w:pPr>
      <w:r w:rsidRPr="00AE2F47">
        <w:rPr>
          <w:lang w:val="es-ES"/>
        </w:rPr>
        <w:t xml:space="preserve">Surat teguran atau surat peringatan dan/atau surat lain yang sejenis sebagaimana dimaksud pada ayat (1) dikeluarkan oleh  Pejabat yang ditunjuk. </w:t>
      </w:r>
    </w:p>
    <w:p w:rsidR="005C2E39" w:rsidRDefault="005C2E39" w:rsidP="005C2E39">
      <w:pPr>
        <w:jc w:val="center"/>
        <w:rPr>
          <w:b/>
          <w:lang w:val="es-ES"/>
        </w:rPr>
      </w:pPr>
    </w:p>
    <w:p w:rsidR="005C2E39" w:rsidRPr="00D161B0" w:rsidRDefault="005C2E39" w:rsidP="005C2E39">
      <w:pPr>
        <w:jc w:val="center"/>
        <w:rPr>
          <w:b/>
          <w:sz w:val="8"/>
          <w:lang w:val="es-ES"/>
        </w:rPr>
      </w:pPr>
    </w:p>
    <w:p w:rsidR="005C2E39" w:rsidRPr="00AE2F47" w:rsidRDefault="005C2E39" w:rsidP="005C2E39">
      <w:pPr>
        <w:jc w:val="center"/>
        <w:rPr>
          <w:b/>
          <w:lang w:val="es-ES"/>
        </w:rPr>
      </w:pPr>
      <w:r w:rsidRPr="00AE2F47">
        <w:rPr>
          <w:b/>
          <w:lang w:val="es-ES"/>
        </w:rPr>
        <w:t>BAB XIV</w:t>
      </w:r>
    </w:p>
    <w:p w:rsidR="005C2E39" w:rsidRPr="00AE2F47" w:rsidRDefault="005C2E39" w:rsidP="005C2E39">
      <w:pPr>
        <w:jc w:val="center"/>
        <w:rPr>
          <w:b/>
          <w:lang w:val="es-ES"/>
        </w:rPr>
      </w:pPr>
      <w:r w:rsidRPr="00AE2F47">
        <w:rPr>
          <w:b/>
          <w:lang w:val="es-ES"/>
        </w:rPr>
        <w:t>K</w:t>
      </w:r>
      <w:r w:rsidR="002E7E3F">
        <w:rPr>
          <w:b/>
          <w:lang w:val="es-ES"/>
        </w:rPr>
        <w:t>A</w:t>
      </w:r>
      <w:r w:rsidRPr="00AE2F47">
        <w:rPr>
          <w:b/>
          <w:lang w:val="es-ES"/>
        </w:rPr>
        <w:t>DALUWARSA PENAGIHAN</w:t>
      </w:r>
    </w:p>
    <w:p w:rsidR="005C2E39" w:rsidRPr="00D161B0" w:rsidRDefault="005C2E39" w:rsidP="005C2E39">
      <w:pPr>
        <w:jc w:val="center"/>
        <w:rPr>
          <w:b/>
          <w:sz w:val="16"/>
          <w:lang w:val="es-ES"/>
        </w:rPr>
      </w:pPr>
    </w:p>
    <w:p w:rsidR="005C2E39" w:rsidRPr="00AE2F47" w:rsidRDefault="005C2E39" w:rsidP="005C2E39">
      <w:pPr>
        <w:jc w:val="center"/>
        <w:rPr>
          <w:b/>
          <w:lang w:val="es-ES"/>
        </w:rPr>
      </w:pPr>
      <w:r>
        <w:rPr>
          <w:b/>
          <w:lang w:val="es-ES"/>
        </w:rPr>
        <w:t>Pasal 22</w:t>
      </w:r>
    </w:p>
    <w:p w:rsidR="005C2E39" w:rsidRPr="00D161B0" w:rsidRDefault="005C2E39" w:rsidP="005C2E39">
      <w:pPr>
        <w:rPr>
          <w:sz w:val="18"/>
          <w:lang w:val="es-ES"/>
        </w:rPr>
      </w:pPr>
    </w:p>
    <w:p w:rsidR="005C2E39" w:rsidRPr="00AE2F47" w:rsidRDefault="005C2E39" w:rsidP="005C2E39">
      <w:pPr>
        <w:numPr>
          <w:ilvl w:val="0"/>
          <w:numId w:val="19"/>
        </w:numPr>
        <w:tabs>
          <w:tab w:val="clear" w:pos="720"/>
        </w:tabs>
        <w:ind w:left="360"/>
        <w:jc w:val="both"/>
        <w:rPr>
          <w:lang w:val="es-ES"/>
        </w:rPr>
      </w:pPr>
      <w:r w:rsidRPr="00AE2F47">
        <w:rPr>
          <w:lang w:val="es-ES"/>
        </w:rPr>
        <w:t>Hak untuk melakukan penagihan retribusi kadaluwarsa setelah melampaui jangka waktu 3 (tiga) tahun terhitung sejak saat terutangnya retribusi, kecuali apabila wajib retribusi melakukan tindak pidana di</w:t>
      </w:r>
      <w:r>
        <w:rPr>
          <w:lang w:val="es-ES"/>
        </w:rPr>
        <w:t xml:space="preserve"> </w:t>
      </w:r>
      <w:r w:rsidRPr="00AE2F47">
        <w:rPr>
          <w:lang w:val="es-ES"/>
        </w:rPr>
        <w:t>bidang retribusi.</w:t>
      </w:r>
    </w:p>
    <w:p w:rsidR="005C2E39" w:rsidRPr="00AE2F47" w:rsidRDefault="005C2E39" w:rsidP="005C2E39">
      <w:pPr>
        <w:spacing w:line="120" w:lineRule="auto"/>
        <w:jc w:val="both"/>
        <w:rPr>
          <w:lang w:val="es-ES"/>
        </w:rPr>
      </w:pPr>
    </w:p>
    <w:p w:rsidR="005C2E39" w:rsidRPr="00AE2F47" w:rsidRDefault="005C2E39" w:rsidP="005C2E39">
      <w:pPr>
        <w:numPr>
          <w:ilvl w:val="0"/>
          <w:numId w:val="19"/>
        </w:numPr>
        <w:tabs>
          <w:tab w:val="clear" w:pos="720"/>
        </w:tabs>
        <w:ind w:left="360"/>
        <w:jc w:val="both"/>
        <w:rPr>
          <w:lang w:val="es-ES"/>
        </w:rPr>
      </w:pPr>
      <w:r w:rsidRPr="00AE2F47">
        <w:rPr>
          <w:lang w:val="sv-SE"/>
        </w:rPr>
        <w:t>K</w:t>
      </w:r>
      <w:r w:rsidR="002E7E3F">
        <w:rPr>
          <w:lang w:val="sv-SE"/>
        </w:rPr>
        <w:t>a</w:t>
      </w:r>
      <w:r w:rsidRPr="00AE2F47">
        <w:rPr>
          <w:lang w:val="sv-SE"/>
        </w:rPr>
        <w:t>daluwarsa penagihan retribusi sebagaimana dimaksud pada ayat (1), tertangguh apabila:</w:t>
      </w:r>
    </w:p>
    <w:p w:rsidR="005C2E39" w:rsidRPr="00AE2F47" w:rsidRDefault="005C2E39" w:rsidP="005C2E39">
      <w:pPr>
        <w:numPr>
          <w:ilvl w:val="1"/>
          <w:numId w:val="19"/>
        </w:numPr>
        <w:tabs>
          <w:tab w:val="clear" w:pos="1440"/>
          <w:tab w:val="num" w:pos="720"/>
        </w:tabs>
        <w:ind w:left="720"/>
        <w:jc w:val="both"/>
        <w:rPr>
          <w:lang w:val="es-ES"/>
        </w:rPr>
      </w:pPr>
      <w:r w:rsidRPr="00AE2F47">
        <w:rPr>
          <w:lang w:val="es-ES"/>
        </w:rPr>
        <w:t>diterbitkan surat teguran; atau</w:t>
      </w:r>
    </w:p>
    <w:p w:rsidR="005C2E39" w:rsidRPr="00AE2F47" w:rsidRDefault="005C2E39" w:rsidP="005C2E39">
      <w:pPr>
        <w:numPr>
          <w:ilvl w:val="1"/>
          <w:numId w:val="19"/>
        </w:numPr>
        <w:tabs>
          <w:tab w:val="clear" w:pos="1440"/>
          <w:tab w:val="num" w:pos="720"/>
        </w:tabs>
        <w:ind w:left="720"/>
        <w:jc w:val="both"/>
        <w:rPr>
          <w:lang w:val="es-ES"/>
        </w:rPr>
      </w:pPr>
      <w:r w:rsidRPr="00AE2F47">
        <w:rPr>
          <w:lang w:val="es-ES"/>
        </w:rPr>
        <w:t>ada pengakuan hutang retribusi dari wajib retribusi baik langsung maupun tidak langsung.</w:t>
      </w:r>
    </w:p>
    <w:p w:rsidR="005C2E39" w:rsidRPr="00AE2F47" w:rsidRDefault="005C2E39" w:rsidP="005C2E39">
      <w:pPr>
        <w:numPr>
          <w:ilvl w:val="0"/>
          <w:numId w:val="19"/>
        </w:numPr>
        <w:tabs>
          <w:tab w:val="clear" w:pos="720"/>
        </w:tabs>
        <w:spacing w:before="120"/>
        <w:ind w:left="360"/>
        <w:jc w:val="both"/>
        <w:rPr>
          <w:lang w:val="es-ES"/>
        </w:rPr>
      </w:pPr>
      <w:r w:rsidRPr="00AE2F47">
        <w:rPr>
          <w:lang w:val="es-ES"/>
        </w:rPr>
        <w:t>Dalam hal diterbitkan surat teguran sebagaimana dimaksud pada ayat (2) huruf a, kadaluwarsa penagihan dihitung sejak tanggal diterimanya surat teguran tersebut.</w:t>
      </w:r>
    </w:p>
    <w:p w:rsidR="005C2E39" w:rsidRPr="00AE2F47" w:rsidRDefault="005C2E39" w:rsidP="005C2E39">
      <w:pPr>
        <w:numPr>
          <w:ilvl w:val="0"/>
          <w:numId w:val="19"/>
        </w:numPr>
        <w:tabs>
          <w:tab w:val="clear" w:pos="720"/>
        </w:tabs>
        <w:spacing w:before="120"/>
        <w:ind w:left="360"/>
        <w:jc w:val="both"/>
        <w:rPr>
          <w:lang w:val="es-ES"/>
        </w:rPr>
      </w:pPr>
      <w:r w:rsidRPr="00AE2F47">
        <w:rPr>
          <w:lang w:val="es-ES"/>
        </w:rPr>
        <w:lastRenderedPageBreak/>
        <w:t>Pengakuan utang retribusi secara langsung sebagaimana dimaksud pada ayat (2) huruf b adalah wajib retribusi dengan kesadarannya menyatakan masih mempunyai utang retribusi dan belum melunasinya kepada pemerintah daerah.</w:t>
      </w:r>
    </w:p>
    <w:p w:rsidR="005C2E39" w:rsidRPr="00AE2F47" w:rsidRDefault="005C2E39" w:rsidP="005C2E39">
      <w:pPr>
        <w:numPr>
          <w:ilvl w:val="0"/>
          <w:numId w:val="19"/>
        </w:numPr>
        <w:tabs>
          <w:tab w:val="clear" w:pos="720"/>
        </w:tabs>
        <w:spacing w:before="120"/>
        <w:ind w:left="360"/>
        <w:jc w:val="both"/>
        <w:rPr>
          <w:lang w:val="es-ES"/>
        </w:rPr>
      </w:pPr>
      <w:r w:rsidRPr="00AE2F47">
        <w:rPr>
          <w:lang w:val="es-ES"/>
        </w:rPr>
        <w:t>Pengakuan utang retribusi secara tidak langsung sebagaimana dimaksud pada ayat (2) huruf b dapat diketahui dari pengajuan permohonan angsuran atau penundaan pembayaran dan permohonan keberatan oleh wajib retribusi.</w:t>
      </w:r>
    </w:p>
    <w:p w:rsidR="005C2E39" w:rsidRPr="00AE2F47" w:rsidRDefault="005C2E39" w:rsidP="005C2E39">
      <w:pPr>
        <w:ind w:left="360"/>
        <w:jc w:val="both"/>
        <w:rPr>
          <w:lang w:val="es-ES"/>
        </w:rPr>
      </w:pPr>
    </w:p>
    <w:p w:rsidR="000012D1" w:rsidRPr="005C14F0" w:rsidRDefault="000012D1" w:rsidP="000012D1">
      <w:pPr>
        <w:tabs>
          <w:tab w:val="left" w:pos="5289"/>
        </w:tabs>
        <w:jc w:val="center"/>
        <w:rPr>
          <w:b/>
          <w:lang w:val="id-ID"/>
        </w:rPr>
      </w:pPr>
      <w:r w:rsidRPr="005C14F0">
        <w:rPr>
          <w:b/>
          <w:lang w:val="id-ID"/>
        </w:rPr>
        <w:t>Pasal 2</w:t>
      </w:r>
      <w:r>
        <w:rPr>
          <w:b/>
          <w:lang w:val="id-ID"/>
        </w:rPr>
        <w:t>3</w:t>
      </w:r>
    </w:p>
    <w:p w:rsidR="000012D1" w:rsidRPr="00F50773" w:rsidRDefault="000012D1" w:rsidP="000012D1">
      <w:pPr>
        <w:tabs>
          <w:tab w:val="left" w:pos="5289"/>
        </w:tabs>
        <w:jc w:val="both"/>
        <w:rPr>
          <w:lang w:val="id-ID"/>
        </w:rPr>
      </w:pPr>
    </w:p>
    <w:p w:rsidR="000012D1" w:rsidRDefault="000012D1" w:rsidP="000012D1">
      <w:pPr>
        <w:pStyle w:val="ListParagraph"/>
        <w:numPr>
          <w:ilvl w:val="3"/>
          <w:numId w:val="14"/>
        </w:numPr>
        <w:tabs>
          <w:tab w:val="left" w:pos="5289"/>
        </w:tabs>
        <w:ind w:left="426" w:hanging="426"/>
        <w:contextualSpacing/>
        <w:jc w:val="both"/>
        <w:rPr>
          <w:lang w:val="id-ID"/>
        </w:rPr>
      </w:pPr>
      <w:r w:rsidRPr="00F50773">
        <w:rPr>
          <w:lang w:val="id-ID"/>
        </w:rPr>
        <w:t>Retibusi yang tidak mungkin ditagih karena sufah kedaluwarsa sebagaimana dimaksud dalam Pasal 2</w:t>
      </w:r>
      <w:r>
        <w:rPr>
          <w:lang w:val="id-ID"/>
        </w:rPr>
        <w:t>2</w:t>
      </w:r>
      <w:r w:rsidRPr="00F50773">
        <w:rPr>
          <w:lang w:val="id-ID"/>
        </w:rPr>
        <w:t xml:space="preserve"> ayat (1) dapat dihapuskan.</w:t>
      </w:r>
    </w:p>
    <w:p w:rsidR="000012D1" w:rsidRPr="00F50773" w:rsidRDefault="000012D1" w:rsidP="000012D1">
      <w:pPr>
        <w:pStyle w:val="ListParagraph"/>
        <w:tabs>
          <w:tab w:val="left" w:pos="5289"/>
        </w:tabs>
        <w:spacing w:line="120" w:lineRule="auto"/>
        <w:ind w:left="425"/>
        <w:jc w:val="both"/>
        <w:rPr>
          <w:lang w:val="id-ID"/>
        </w:rPr>
      </w:pPr>
    </w:p>
    <w:p w:rsidR="000012D1" w:rsidRDefault="000012D1" w:rsidP="000012D1">
      <w:pPr>
        <w:pStyle w:val="ListParagraph"/>
        <w:numPr>
          <w:ilvl w:val="3"/>
          <w:numId w:val="14"/>
        </w:numPr>
        <w:tabs>
          <w:tab w:val="left" w:pos="5289"/>
        </w:tabs>
        <w:ind w:left="426" w:hanging="426"/>
        <w:contextualSpacing/>
        <w:jc w:val="both"/>
        <w:rPr>
          <w:lang w:val="id-ID"/>
        </w:rPr>
      </w:pPr>
      <w:r w:rsidRPr="00F50773">
        <w:rPr>
          <w:lang w:val="id-ID"/>
        </w:rPr>
        <w:t>Penghapusan Piutang Retribusi sebagaimana dimaksud pada ayat (1) ditetapkan dengan Keputusan Bupati</w:t>
      </w:r>
      <w:r>
        <w:rPr>
          <w:lang w:val="id-ID"/>
        </w:rPr>
        <w:t>.</w:t>
      </w:r>
    </w:p>
    <w:p w:rsidR="000012D1" w:rsidRPr="000C3DB0" w:rsidRDefault="000012D1" w:rsidP="000012D1">
      <w:pPr>
        <w:pStyle w:val="ListParagraph"/>
        <w:spacing w:line="120" w:lineRule="auto"/>
        <w:rPr>
          <w:lang w:val="id-ID"/>
        </w:rPr>
      </w:pPr>
    </w:p>
    <w:p w:rsidR="000012D1" w:rsidRDefault="000012D1" w:rsidP="000012D1">
      <w:pPr>
        <w:pStyle w:val="ListParagraph"/>
        <w:numPr>
          <w:ilvl w:val="3"/>
          <w:numId w:val="14"/>
        </w:numPr>
        <w:tabs>
          <w:tab w:val="left" w:pos="5289"/>
        </w:tabs>
        <w:ind w:left="426" w:hanging="426"/>
        <w:contextualSpacing/>
        <w:jc w:val="both"/>
        <w:rPr>
          <w:lang w:val="id-ID"/>
        </w:rPr>
      </w:pPr>
      <w:r w:rsidRPr="00F50773">
        <w:rPr>
          <w:lang w:val="id-ID"/>
        </w:rPr>
        <w:t>Tata cara penghapusan piutang retribusi yang sudah keduwarsa diatur lebih lanjut dengan Peraturan Bupati.</w:t>
      </w:r>
    </w:p>
    <w:p w:rsidR="000012D1" w:rsidRDefault="000012D1" w:rsidP="000012D1">
      <w:pPr>
        <w:pStyle w:val="ListParagraph"/>
        <w:tabs>
          <w:tab w:val="left" w:pos="5289"/>
        </w:tabs>
        <w:ind w:left="426"/>
        <w:contextualSpacing/>
        <w:jc w:val="both"/>
        <w:rPr>
          <w:lang w:val="id-ID"/>
        </w:rPr>
      </w:pPr>
    </w:p>
    <w:p w:rsidR="000012D1" w:rsidRPr="000012D1" w:rsidRDefault="000012D1" w:rsidP="005C2E39">
      <w:pPr>
        <w:ind w:left="360"/>
        <w:rPr>
          <w:lang w:val="id-ID"/>
        </w:rPr>
      </w:pPr>
    </w:p>
    <w:p w:rsidR="005C2E39" w:rsidRPr="00AE2F47" w:rsidRDefault="005C2E39" w:rsidP="005C2E39">
      <w:pPr>
        <w:jc w:val="center"/>
        <w:rPr>
          <w:b/>
        </w:rPr>
      </w:pPr>
      <w:r w:rsidRPr="00AE2F47">
        <w:rPr>
          <w:b/>
        </w:rPr>
        <w:t>BAB XV</w:t>
      </w:r>
    </w:p>
    <w:p w:rsidR="005C2E39" w:rsidRPr="00AE2F47" w:rsidRDefault="005C2E39" w:rsidP="005C2E39">
      <w:pPr>
        <w:jc w:val="center"/>
        <w:rPr>
          <w:b/>
        </w:rPr>
      </w:pPr>
      <w:r w:rsidRPr="00AE2F47">
        <w:rPr>
          <w:b/>
        </w:rPr>
        <w:t>PEMBUKUAN DAN PEMERIKSAAN</w:t>
      </w:r>
    </w:p>
    <w:p w:rsidR="005C2E39" w:rsidRPr="00AE2F47" w:rsidRDefault="005C2E39" w:rsidP="005C2E39">
      <w:pPr>
        <w:jc w:val="both"/>
        <w:rPr>
          <w:sz w:val="12"/>
        </w:rPr>
      </w:pPr>
    </w:p>
    <w:p w:rsidR="005C2E39" w:rsidRPr="00AE2F47" w:rsidRDefault="005C2E39" w:rsidP="005C2E39">
      <w:pPr>
        <w:jc w:val="center"/>
        <w:rPr>
          <w:b/>
        </w:rPr>
      </w:pPr>
      <w:r>
        <w:rPr>
          <w:b/>
        </w:rPr>
        <w:t>Pasal 2</w:t>
      </w:r>
      <w:r w:rsidR="009745F8">
        <w:rPr>
          <w:b/>
        </w:rPr>
        <w:t>4</w:t>
      </w:r>
    </w:p>
    <w:p w:rsidR="005C2E39" w:rsidRPr="00AE2F47" w:rsidRDefault="005C2E39" w:rsidP="005C2E39">
      <w:pPr>
        <w:jc w:val="center"/>
        <w:rPr>
          <w:b/>
        </w:rPr>
      </w:pPr>
    </w:p>
    <w:p w:rsidR="005C2E39" w:rsidRPr="00AE2F47" w:rsidRDefault="005C2E39" w:rsidP="005C2E39">
      <w:pPr>
        <w:pStyle w:val="ListParagraph"/>
        <w:numPr>
          <w:ilvl w:val="3"/>
          <w:numId w:val="14"/>
        </w:numPr>
        <w:ind w:left="426" w:hanging="426"/>
        <w:jc w:val="both"/>
        <w:rPr>
          <w:lang w:val="sv-SE"/>
        </w:rPr>
      </w:pPr>
      <w:r w:rsidRPr="00AE2F47">
        <w:rPr>
          <w:lang w:val="sv-SE"/>
        </w:rPr>
        <w:t>Bupati berwenang melakukan pemeriksaan unt</w:t>
      </w:r>
      <w:r>
        <w:rPr>
          <w:lang w:val="sv-SE"/>
        </w:rPr>
        <w:t>uk menguji ke</w:t>
      </w:r>
      <w:r w:rsidRPr="00AE2F47">
        <w:rPr>
          <w:lang w:val="sv-SE"/>
        </w:rPr>
        <w:t xml:space="preserve">patuhan pemenuhan kewajiban retribusi sesuai dengan </w:t>
      </w:r>
      <w:r w:rsidR="000012D1">
        <w:rPr>
          <w:lang w:val="id-ID"/>
        </w:rPr>
        <w:t>ketentuan</w:t>
      </w:r>
      <w:r w:rsidRPr="00AE2F47">
        <w:rPr>
          <w:lang w:val="sv-SE"/>
        </w:rPr>
        <w:t xml:space="preserve"> perundang-undangan</w:t>
      </w:r>
      <w:r w:rsidR="000012D1">
        <w:rPr>
          <w:lang w:val="id-ID"/>
        </w:rPr>
        <w:t>.</w:t>
      </w:r>
    </w:p>
    <w:p w:rsidR="005C2E39" w:rsidRPr="00AE2F47" w:rsidRDefault="005C2E39" w:rsidP="005C2E39">
      <w:pPr>
        <w:pStyle w:val="ListParagraph"/>
        <w:numPr>
          <w:ilvl w:val="3"/>
          <w:numId w:val="14"/>
        </w:numPr>
        <w:spacing w:before="120"/>
        <w:ind w:left="426" w:hanging="426"/>
        <w:jc w:val="both"/>
        <w:rPr>
          <w:lang w:val="sv-SE"/>
        </w:rPr>
      </w:pPr>
      <w:r w:rsidRPr="00AE2F47">
        <w:rPr>
          <w:lang w:val="sv-SE"/>
        </w:rPr>
        <w:t>Wajib retribusi yang diperiksa wajib:</w:t>
      </w:r>
    </w:p>
    <w:p w:rsidR="005C2E39" w:rsidRPr="00AE2F47" w:rsidRDefault="005C2E39" w:rsidP="005C2E39">
      <w:pPr>
        <w:pStyle w:val="ListParagraph"/>
        <w:numPr>
          <w:ilvl w:val="1"/>
          <w:numId w:val="8"/>
        </w:numPr>
        <w:tabs>
          <w:tab w:val="clear" w:pos="1440"/>
        </w:tabs>
        <w:ind w:left="709" w:hanging="283"/>
        <w:jc w:val="both"/>
        <w:rPr>
          <w:lang w:val="sv-SE"/>
        </w:rPr>
      </w:pPr>
      <w:r w:rsidRPr="00AE2F47">
        <w:rPr>
          <w:lang w:val="sv-SE"/>
        </w:rPr>
        <w:t>memperlihatkan dan/atau meminjamkan buku atau catatan dokumen yang menjadi dasarnya dan dokumen lain yang berhubungan dengan objek retribusi yang terutang;</w:t>
      </w:r>
    </w:p>
    <w:p w:rsidR="005C2E39" w:rsidRPr="00AE2F47" w:rsidRDefault="005C2E39" w:rsidP="005C2E39">
      <w:pPr>
        <w:pStyle w:val="ListParagraph"/>
        <w:numPr>
          <w:ilvl w:val="1"/>
          <w:numId w:val="8"/>
        </w:numPr>
        <w:tabs>
          <w:tab w:val="clear" w:pos="1440"/>
        </w:tabs>
        <w:ind w:left="709" w:hanging="283"/>
        <w:jc w:val="both"/>
        <w:rPr>
          <w:lang w:val="sv-SE"/>
        </w:rPr>
      </w:pPr>
      <w:r w:rsidRPr="00AE2F47">
        <w:rPr>
          <w:lang w:val="sv-SE"/>
        </w:rPr>
        <w:t>memberikan kesempatan untuk memasuki tempat atau ruangan yang dianggap perlu dan memberikan bantuan guna kelancaran pemeriksaan; dan/atau</w:t>
      </w:r>
    </w:p>
    <w:p w:rsidR="005C2E39" w:rsidRPr="00AE2F47" w:rsidRDefault="005C2E39" w:rsidP="005C2E39">
      <w:pPr>
        <w:pStyle w:val="ListParagraph"/>
        <w:numPr>
          <w:ilvl w:val="1"/>
          <w:numId w:val="8"/>
        </w:numPr>
        <w:tabs>
          <w:tab w:val="clear" w:pos="1440"/>
        </w:tabs>
        <w:ind w:left="709" w:hanging="283"/>
        <w:jc w:val="both"/>
        <w:rPr>
          <w:lang w:val="sv-SE"/>
        </w:rPr>
      </w:pPr>
      <w:r w:rsidRPr="00AE2F47">
        <w:rPr>
          <w:lang w:val="sv-SE"/>
        </w:rPr>
        <w:t>memberikan keterangan yang diperlukan.</w:t>
      </w:r>
    </w:p>
    <w:p w:rsidR="005C2E39" w:rsidRPr="00AE2F47" w:rsidRDefault="005C2E39" w:rsidP="005C2E39">
      <w:pPr>
        <w:pStyle w:val="ListParagraph"/>
        <w:numPr>
          <w:ilvl w:val="3"/>
          <w:numId w:val="14"/>
        </w:numPr>
        <w:spacing w:before="120"/>
        <w:ind w:left="426" w:hanging="426"/>
        <w:jc w:val="both"/>
        <w:rPr>
          <w:lang w:val="sv-SE"/>
        </w:rPr>
      </w:pPr>
      <w:r w:rsidRPr="00AE2F47">
        <w:rPr>
          <w:lang w:val="sv-SE"/>
        </w:rPr>
        <w:t>Ketentuan mengenai Tata Cara Pemeriksaan Retribusi diatur lebih lanjut dengan Peraturan Bupati.</w:t>
      </w:r>
    </w:p>
    <w:p w:rsidR="005C2E39" w:rsidRPr="00AE2F47" w:rsidRDefault="005C2E39" w:rsidP="005C2E39">
      <w:pPr>
        <w:jc w:val="center"/>
        <w:rPr>
          <w:b/>
          <w:lang w:val="es-ES"/>
        </w:rPr>
      </w:pPr>
    </w:p>
    <w:p w:rsidR="005C2E39" w:rsidRPr="00AE2F47" w:rsidRDefault="005C2E39" w:rsidP="005C2E39">
      <w:pPr>
        <w:jc w:val="center"/>
        <w:rPr>
          <w:b/>
          <w:sz w:val="16"/>
        </w:rPr>
      </w:pPr>
    </w:p>
    <w:p w:rsidR="005C2E39" w:rsidRPr="00AE2F47" w:rsidRDefault="005C2E39" w:rsidP="005C2E39">
      <w:pPr>
        <w:jc w:val="center"/>
        <w:rPr>
          <w:b/>
        </w:rPr>
      </w:pPr>
      <w:r w:rsidRPr="00AE2F47">
        <w:rPr>
          <w:b/>
        </w:rPr>
        <w:t>BAB XVI</w:t>
      </w:r>
    </w:p>
    <w:p w:rsidR="005C2E39" w:rsidRPr="00AE2F47" w:rsidRDefault="005C2E39" w:rsidP="005C2E39">
      <w:pPr>
        <w:jc w:val="center"/>
        <w:rPr>
          <w:b/>
        </w:rPr>
      </w:pPr>
      <w:r w:rsidRPr="00AE2F47">
        <w:rPr>
          <w:b/>
        </w:rPr>
        <w:t>INSENTIF PEMUNGUTAN</w:t>
      </w:r>
    </w:p>
    <w:p w:rsidR="005C2E39" w:rsidRPr="00AE2F47" w:rsidRDefault="005C2E39" w:rsidP="005C2E39">
      <w:pPr>
        <w:jc w:val="both"/>
        <w:rPr>
          <w:sz w:val="20"/>
        </w:rPr>
      </w:pPr>
    </w:p>
    <w:p w:rsidR="005C2E39" w:rsidRPr="00AE2F47" w:rsidRDefault="005C2E39" w:rsidP="005C2E39">
      <w:pPr>
        <w:jc w:val="center"/>
        <w:rPr>
          <w:b/>
        </w:rPr>
      </w:pPr>
      <w:r>
        <w:rPr>
          <w:b/>
        </w:rPr>
        <w:t>Pasal 2</w:t>
      </w:r>
      <w:r w:rsidR="009745F8">
        <w:rPr>
          <w:b/>
        </w:rPr>
        <w:t>5</w:t>
      </w:r>
    </w:p>
    <w:p w:rsidR="005C2E39" w:rsidRPr="00AE2F47" w:rsidRDefault="005C2E39" w:rsidP="005C2E39">
      <w:pPr>
        <w:jc w:val="center"/>
        <w:rPr>
          <w:b/>
        </w:rPr>
      </w:pPr>
    </w:p>
    <w:p w:rsidR="005C2E39" w:rsidRPr="00AE2F47" w:rsidRDefault="005C2E39" w:rsidP="005C2E39">
      <w:pPr>
        <w:pStyle w:val="ListParagraph"/>
        <w:numPr>
          <w:ilvl w:val="0"/>
          <w:numId w:val="17"/>
        </w:numPr>
        <w:ind w:left="426" w:hanging="426"/>
        <w:jc w:val="both"/>
        <w:rPr>
          <w:lang w:val="sv-SE"/>
        </w:rPr>
      </w:pPr>
      <w:r w:rsidRPr="00AE2F47">
        <w:rPr>
          <w:lang w:val="sv-SE"/>
        </w:rPr>
        <w:t>Instansi yang melaksanakan pemungutan retribusi dapat diberi insentif atas dasar pencapaian kinerja tertentu.</w:t>
      </w:r>
    </w:p>
    <w:p w:rsidR="005C2E39" w:rsidRPr="00AE2F47" w:rsidRDefault="005C2E39" w:rsidP="005C2E39">
      <w:pPr>
        <w:pStyle w:val="ListParagraph"/>
        <w:numPr>
          <w:ilvl w:val="0"/>
          <w:numId w:val="17"/>
        </w:numPr>
        <w:spacing w:before="120"/>
        <w:ind w:left="426" w:hanging="426"/>
        <w:jc w:val="both"/>
        <w:rPr>
          <w:lang w:val="sv-SE"/>
        </w:rPr>
      </w:pPr>
      <w:r w:rsidRPr="00AE2F47">
        <w:rPr>
          <w:lang w:val="sv-SE"/>
        </w:rPr>
        <w:t>Pemberian insentif sebagaimana dimaksud pada ayat (1) ditetapkan melalui Anggaran Pendapatan dan Belanja Daerah.</w:t>
      </w:r>
    </w:p>
    <w:p w:rsidR="005C2E39" w:rsidRPr="00AE2F47" w:rsidRDefault="005C2E39" w:rsidP="005C2E39">
      <w:pPr>
        <w:pStyle w:val="ListParagraph"/>
        <w:numPr>
          <w:ilvl w:val="0"/>
          <w:numId w:val="17"/>
        </w:numPr>
        <w:spacing w:before="120"/>
        <w:ind w:left="426" w:hanging="426"/>
        <w:jc w:val="both"/>
        <w:rPr>
          <w:lang w:val="sv-SE"/>
        </w:rPr>
      </w:pPr>
      <w:r w:rsidRPr="00AE2F47">
        <w:rPr>
          <w:lang w:val="sv-SE"/>
        </w:rPr>
        <w:t>Ketentuan mengenai Tata Cara Pemberian dan Pemanfaatan insentif sebagaimana dimaksud pada ayat (1) diatur lebih lanjut dengan Peraturan Bupati.</w:t>
      </w:r>
    </w:p>
    <w:p w:rsidR="000012D1" w:rsidRDefault="000012D1" w:rsidP="005C2E39">
      <w:pPr>
        <w:jc w:val="center"/>
        <w:rPr>
          <w:b/>
          <w:lang w:val="id-ID"/>
        </w:rPr>
      </w:pPr>
    </w:p>
    <w:p w:rsidR="000012D1" w:rsidRDefault="000012D1" w:rsidP="005C2E39">
      <w:pPr>
        <w:jc w:val="center"/>
        <w:rPr>
          <w:b/>
        </w:rPr>
      </w:pPr>
    </w:p>
    <w:p w:rsidR="00651E6E" w:rsidRDefault="00651E6E" w:rsidP="005C2E39">
      <w:pPr>
        <w:jc w:val="center"/>
        <w:rPr>
          <w:b/>
        </w:rPr>
      </w:pPr>
    </w:p>
    <w:p w:rsidR="00651E6E" w:rsidRDefault="00651E6E" w:rsidP="005C2E39">
      <w:pPr>
        <w:jc w:val="center"/>
        <w:rPr>
          <w:b/>
        </w:rPr>
      </w:pPr>
    </w:p>
    <w:p w:rsidR="00D161B0" w:rsidRDefault="00D161B0" w:rsidP="005C2E39">
      <w:pPr>
        <w:jc w:val="center"/>
        <w:rPr>
          <w:b/>
        </w:rPr>
      </w:pPr>
    </w:p>
    <w:p w:rsidR="00D161B0" w:rsidRDefault="00D161B0" w:rsidP="005C2E39">
      <w:pPr>
        <w:jc w:val="center"/>
        <w:rPr>
          <w:b/>
        </w:rPr>
      </w:pPr>
    </w:p>
    <w:p w:rsidR="00D161B0" w:rsidRDefault="00D161B0" w:rsidP="005C2E39">
      <w:pPr>
        <w:jc w:val="center"/>
        <w:rPr>
          <w:b/>
        </w:rPr>
      </w:pPr>
    </w:p>
    <w:p w:rsidR="00651E6E" w:rsidRDefault="00651E6E" w:rsidP="005C2E39">
      <w:pPr>
        <w:jc w:val="center"/>
        <w:rPr>
          <w:b/>
        </w:rPr>
      </w:pPr>
    </w:p>
    <w:p w:rsidR="005C2E39" w:rsidRPr="00AE2F47" w:rsidRDefault="005C2E39" w:rsidP="005C2E39">
      <w:pPr>
        <w:jc w:val="center"/>
        <w:rPr>
          <w:b/>
          <w:lang w:val="es-ES"/>
        </w:rPr>
      </w:pPr>
      <w:r w:rsidRPr="00AE2F47">
        <w:rPr>
          <w:b/>
          <w:lang w:val="es-ES"/>
        </w:rPr>
        <w:lastRenderedPageBreak/>
        <w:t>BAB XVII</w:t>
      </w:r>
    </w:p>
    <w:p w:rsidR="005C2E39" w:rsidRPr="00AE2F47" w:rsidRDefault="005C2E39" w:rsidP="005C2E39">
      <w:pPr>
        <w:pStyle w:val="ListParagraph"/>
        <w:ind w:left="0"/>
        <w:jc w:val="center"/>
        <w:rPr>
          <w:b/>
          <w:lang w:val="es-ES"/>
        </w:rPr>
      </w:pPr>
      <w:r w:rsidRPr="00AE2F47">
        <w:rPr>
          <w:b/>
          <w:lang w:val="es-ES"/>
        </w:rPr>
        <w:t>PENGENDALIAN DAN PENGAWASAN</w:t>
      </w:r>
    </w:p>
    <w:p w:rsidR="005C2E39" w:rsidRDefault="005C2E39" w:rsidP="005C2E39">
      <w:pPr>
        <w:rPr>
          <w:b/>
          <w:lang w:val="id-ID"/>
        </w:rPr>
      </w:pPr>
    </w:p>
    <w:p w:rsidR="005C2E39" w:rsidRPr="00AE2F47" w:rsidRDefault="005C2E39" w:rsidP="005C2E39">
      <w:pPr>
        <w:jc w:val="center"/>
        <w:rPr>
          <w:b/>
          <w:lang w:val="es-ES"/>
        </w:rPr>
      </w:pPr>
      <w:r w:rsidRPr="00AE2F47">
        <w:rPr>
          <w:b/>
          <w:lang w:val="es-ES"/>
        </w:rPr>
        <w:t>P</w:t>
      </w:r>
      <w:r>
        <w:rPr>
          <w:b/>
          <w:lang w:val="es-ES"/>
        </w:rPr>
        <w:t>asal 2</w:t>
      </w:r>
      <w:r w:rsidR="009745F8">
        <w:rPr>
          <w:b/>
          <w:lang w:val="es-ES"/>
        </w:rPr>
        <w:t>6</w:t>
      </w:r>
    </w:p>
    <w:p w:rsidR="005C2E39" w:rsidRPr="00AE2F47" w:rsidRDefault="005C2E39" w:rsidP="005C2E39">
      <w:pPr>
        <w:ind w:left="360"/>
        <w:jc w:val="center"/>
        <w:rPr>
          <w:b/>
          <w:lang w:val="es-ES"/>
        </w:rPr>
      </w:pPr>
    </w:p>
    <w:p w:rsidR="005C2E39" w:rsidRPr="009E0919" w:rsidRDefault="005C2E39" w:rsidP="005C2E39">
      <w:pPr>
        <w:numPr>
          <w:ilvl w:val="0"/>
          <w:numId w:val="23"/>
        </w:numPr>
        <w:autoSpaceDE w:val="0"/>
        <w:autoSpaceDN w:val="0"/>
        <w:adjustRightInd w:val="0"/>
        <w:ind w:left="426" w:hanging="426"/>
        <w:jc w:val="both"/>
        <w:rPr>
          <w:b/>
          <w:lang w:val="it-IT"/>
        </w:rPr>
      </w:pPr>
      <w:r w:rsidRPr="00AE2F47">
        <w:rPr>
          <w:lang w:val="es-ES"/>
        </w:rPr>
        <w:t xml:space="preserve">Pengendalian dan pengawasan atas pelaksanaan Peraturan Daerah ini dilakukan oleh Bupati atau Pejabat yang ditunjuk/diberi wewenang dalam bidang </w:t>
      </w:r>
      <w:r>
        <w:rPr>
          <w:lang w:val="es-ES"/>
        </w:rPr>
        <w:t>lingkungan hidup</w:t>
      </w:r>
      <w:r w:rsidRPr="00AE2F47">
        <w:rPr>
          <w:lang w:val="es-ES"/>
        </w:rPr>
        <w:t xml:space="preserve"> sesuai tugas pokok dan fungsinya. </w:t>
      </w:r>
    </w:p>
    <w:p w:rsidR="009E0919" w:rsidRPr="00AE2F47" w:rsidRDefault="009E0919" w:rsidP="009E0919">
      <w:pPr>
        <w:autoSpaceDE w:val="0"/>
        <w:autoSpaceDN w:val="0"/>
        <w:adjustRightInd w:val="0"/>
        <w:spacing w:line="120" w:lineRule="auto"/>
        <w:ind w:left="425"/>
        <w:jc w:val="both"/>
        <w:rPr>
          <w:b/>
          <w:lang w:val="it-IT"/>
        </w:rPr>
      </w:pPr>
    </w:p>
    <w:p w:rsidR="005C2E39" w:rsidRPr="00AE2F47" w:rsidRDefault="005C2E39" w:rsidP="005C2E39">
      <w:pPr>
        <w:numPr>
          <w:ilvl w:val="0"/>
          <w:numId w:val="23"/>
        </w:numPr>
        <w:autoSpaceDE w:val="0"/>
        <w:autoSpaceDN w:val="0"/>
        <w:adjustRightInd w:val="0"/>
        <w:ind w:left="426" w:hanging="426"/>
        <w:jc w:val="both"/>
        <w:rPr>
          <w:b/>
          <w:lang w:val="it-IT"/>
        </w:rPr>
      </w:pPr>
      <w:r w:rsidRPr="00AE2F47">
        <w:rPr>
          <w:lang w:val="es-ES"/>
        </w:rPr>
        <w:t>Ketentuan mengenai Tata Cara Pengendalian dan Pengawasan diatur lebih lanjut dengan Peraturan Bupati.</w:t>
      </w:r>
    </w:p>
    <w:p w:rsidR="005C2E39" w:rsidRPr="00AE2F47" w:rsidRDefault="005C2E39" w:rsidP="005C2E39">
      <w:pPr>
        <w:ind w:left="374" w:hanging="374"/>
        <w:jc w:val="center"/>
        <w:rPr>
          <w:b/>
          <w:lang w:val="es-ES"/>
        </w:rPr>
      </w:pPr>
    </w:p>
    <w:p w:rsidR="005C2E39" w:rsidRPr="00AE2F47" w:rsidRDefault="005C2E39" w:rsidP="005C2E39">
      <w:pPr>
        <w:rPr>
          <w:b/>
          <w:lang w:val="es-ES"/>
        </w:rPr>
      </w:pPr>
    </w:p>
    <w:p w:rsidR="005C2E39" w:rsidRPr="00AE2F47" w:rsidRDefault="005C2E39" w:rsidP="005C2E39">
      <w:pPr>
        <w:ind w:left="374" w:hanging="374"/>
        <w:jc w:val="center"/>
        <w:rPr>
          <w:b/>
          <w:lang w:val="es-ES"/>
        </w:rPr>
      </w:pPr>
      <w:r w:rsidRPr="00AE2F47">
        <w:rPr>
          <w:b/>
          <w:lang w:val="es-ES"/>
        </w:rPr>
        <w:t>BAB XVIII</w:t>
      </w:r>
    </w:p>
    <w:p w:rsidR="005C2E39" w:rsidRPr="00AE2F47" w:rsidRDefault="005C2E39" w:rsidP="005C2E39">
      <w:pPr>
        <w:ind w:left="374" w:hanging="374"/>
        <w:jc w:val="center"/>
        <w:rPr>
          <w:b/>
          <w:lang w:val="es-ES"/>
        </w:rPr>
      </w:pPr>
      <w:r w:rsidRPr="00AE2F47">
        <w:rPr>
          <w:b/>
          <w:lang w:val="es-ES"/>
        </w:rPr>
        <w:t>PENYIDIKAN</w:t>
      </w:r>
    </w:p>
    <w:p w:rsidR="005C2E39" w:rsidRPr="007B2091" w:rsidRDefault="005C2E39" w:rsidP="005C2E39">
      <w:pPr>
        <w:ind w:left="374" w:hanging="374"/>
        <w:jc w:val="center"/>
        <w:rPr>
          <w:b/>
          <w:sz w:val="20"/>
          <w:lang w:val="es-ES"/>
        </w:rPr>
      </w:pPr>
    </w:p>
    <w:p w:rsidR="005C2E39" w:rsidRPr="00AE2F47" w:rsidRDefault="005C2E39" w:rsidP="005C2E39">
      <w:pPr>
        <w:ind w:left="374" w:hanging="374"/>
        <w:jc w:val="center"/>
        <w:rPr>
          <w:b/>
          <w:lang w:val="es-ES"/>
        </w:rPr>
      </w:pPr>
      <w:r>
        <w:rPr>
          <w:b/>
          <w:lang w:val="es-ES"/>
        </w:rPr>
        <w:t>Pasal 2</w:t>
      </w:r>
      <w:r w:rsidR="009745F8">
        <w:rPr>
          <w:b/>
          <w:lang w:val="es-ES"/>
        </w:rPr>
        <w:t>7</w:t>
      </w:r>
    </w:p>
    <w:p w:rsidR="005C2E39" w:rsidRPr="00AE2F47" w:rsidRDefault="005C2E39" w:rsidP="005C2E39">
      <w:pPr>
        <w:ind w:left="374" w:hanging="374"/>
        <w:rPr>
          <w:lang w:val="es-ES"/>
        </w:rPr>
      </w:pPr>
    </w:p>
    <w:p w:rsidR="005C2E39" w:rsidRPr="00AE2F47" w:rsidRDefault="005C2E39" w:rsidP="005C2E39">
      <w:pPr>
        <w:numPr>
          <w:ilvl w:val="0"/>
          <w:numId w:val="10"/>
        </w:numPr>
        <w:tabs>
          <w:tab w:val="clear" w:pos="360"/>
        </w:tabs>
        <w:ind w:left="426" w:hanging="426"/>
        <w:jc w:val="both"/>
        <w:rPr>
          <w:lang w:val="sv-SE"/>
        </w:rPr>
      </w:pPr>
      <w:r w:rsidRPr="00AE2F47">
        <w:rPr>
          <w:lang w:val="sv-SE"/>
        </w:rPr>
        <w:t>Pejabat Pegawai Negeri Sipil tertentu dilingkungan pemerintah daerah diberi wewenang khusus sebagai penyidik untuk melakukan penyidikan tindak pidana di bidang retribusi, sebagaimana dimaksud dalam Undang-Undang Hukum Acara Pidana.</w:t>
      </w:r>
    </w:p>
    <w:p w:rsidR="005C2E39" w:rsidRPr="00AE2F47" w:rsidRDefault="005C2E39" w:rsidP="005C2E39">
      <w:pPr>
        <w:numPr>
          <w:ilvl w:val="0"/>
          <w:numId w:val="10"/>
        </w:numPr>
        <w:tabs>
          <w:tab w:val="clear" w:pos="360"/>
        </w:tabs>
        <w:spacing w:before="80"/>
        <w:ind w:left="425" w:hanging="425"/>
        <w:jc w:val="both"/>
        <w:rPr>
          <w:lang w:val="sv-SE"/>
        </w:rPr>
      </w:pPr>
      <w:r w:rsidRPr="00AE2F47">
        <w:rPr>
          <w:lang w:val="sv-SE"/>
        </w:rPr>
        <w:t>Penyidikan sebagaimana dimaksud pada ayat (1) adalah pejabat pegawai negeri sipil tertentu dilingkungan pemerintah daerah yang diangkat oleh pejabat yang berwenang sesuai dengan ketentuan peraturan perundang-undangan.</w:t>
      </w:r>
    </w:p>
    <w:p w:rsidR="005C2E39" w:rsidRPr="00AE2F47" w:rsidRDefault="005C2E39" w:rsidP="005C2E39">
      <w:pPr>
        <w:numPr>
          <w:ilvl w:val="0"/>
          <w:numId w:val="10"/>
        </w:numPr>
        <w:tabs>
          <w:tab w:val="clear" w:pos="360"/>
        </w:tabs>
        <w:spacing w:before="80"/>
        <w:ind w:left="425" w:hanging="425"/>
        <w:jc w:val="both"/>
        <w:rPr>
          <w:lang w:val="sv-SE"/>
        </w:rPr>
      </w:pPr>
      <w:r w:rsidRPr="00AE2F47">
        <w:rPr>
          <w:lang w:val="sv-SE"/>
        </w:rPr>
        <w:t>Wewenang penyidik sebagaimana dimaksud pada ayat (1) adalah:</w:t>
      </w:r>
    </w:p>
    <w:p w:rsidR="005C2E39" w:rsidRPr="00AE2F47" w:rsidRDefault="005C2E39" w:rsidP="005C2E39">
      <w:pPr>
        <w:numPr>
          <w:ilvl w:val="1"/>
          <w:numId w:val="9"/>
        </w:numPr>
        <w:tabs>
          <w:tab w:val="clear" w:pos="720"/>
        </w:tabs>
        <w:ind w:left="709" w:hanging="283"/>
        <w:jc w:val="both"/>
        <w:rPr>
          <w:lang w:val="sv-SE"/>
        </w:rPr>
      </w:pPr>
      <w:r w:rsidRPr="00AE2F47">
        <w:rPr>
          <w:lang w:val="sv-SE"/>
        </w:rPr>
        <w:t>menerima, mencari, mengumpulkan, dan meneliti keterangan atau laporan berkenaan dengan tindak pidana di bidang retribusi agar keterangan atau laporan tersebut menjadi lebih lengkap dan jelas;</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meneliti, mencari dan mengumpulkan keterangan mengenai orang pribadi atau badan tentang kebenaran perbuatan yang dilakukan sehubungan dengan tindak pidana retribusi;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meminta keterangan dan bahan bukti dari orang pribadi atau badan sehubungan dengan tindak pidana di bidang retribusi;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memeriksa buku, catatan dan dokumen lain yang berkenaan dengan tindak pidana di bidang retribusi;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melakukan penggeledahan untuk mendapatkan bahan bukti pembukuan, pencatatan, dan dokumen lain serta melakukan penyitaan terhadap bahan bukti tersebut;</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meminta bantuan tenaga ahli dalam rangka pelaksanaan tugas penyidikan ti</w:t>
      </w:r>
      <w:r w:rsidR="00B14D02">
        <w:rPr>
          <w:lang w:val="sv-SE"/>
        </w:rPr>
        <w:t>p</w:t>
      </w:r>
      <w:r w:rsidRPr="00AE2F47">
        <w:rPr>
          <w:lang w:val="sv-SE"/>
        </w:rPr>
        <w:t>ndak pidana di bidang retribusi;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menyuruh berhenti dan/atau melarang seseorang meninggalkan ruangan atau tempat pada saat pemeriksaan sedang berlangsung dan memeriksa identitas orang, benda, dan/atau dokumen yang dibawa;</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memotret seseorang yang berkaitan dengan tindak pidana retribusi;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memanggil orang untuk didengar keterangannya dan diperiksa sebagai tersangka atau saksi;</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menghentikan penyidikan; dan/atau</w:t>
      </w:r>
    </w:p>
    <w:p w:rsidR="005C2E39" w:rsidRPr="00AE2F47" w:rsidRDefault="005C2E39" w:rsidP="005C2E39">
      <w:pPr>
        <w:numPr>
          <w:ilvl w:val="1"/>
          <w:numId w:val="9"/>
        </w:numPr>
        <w:tabs>
          <w:tab w:val="clear" w:pos="720"/>
        </w:tabs>
        <w:spacing w:before="80"/>
        <w:ind w:left="709" w:hanging="284"/>
        <w:jc w:val="both"/>
        <w:rPr>
          <w:lang w:val="sv-SE"/>
        </w:rPr>
      </w:pPr>
      <w:r w:rsidRPr="00AE2F47">
        <w:rPr>
          <w:lang w:val="sv-SE"/>
        </w:rPr>
        <w:t>melakukan tindakan lain yang perlu untuk kelancaran penyidikan tindak pidana di bidang retribusi sesuai dengan ketentuan peraturan perundang-undangan.</w:t>
      </w:r>
    </w:p>
    <w:p w:rsidR="005C2E39" w:rsidRPr="009E0919" w:rsidRDefault="005C2E39" w:rsidP="005C2E39">
      <w:pPr>
        <w:ind w:left="709"/>
        <w:jc w:val="both"/>
        <w:rPr>
          <w:sz w:val="10"/>
          <w:lang w:val="sv-SE"/>
        </w:rPr>
      </w:pPr>
    </w:p>
    <w:p w:rsidR="005C2E39" w:rsidRDefault="005C2E39" w:rsidP="005C2E39">
      <w:pPr>
        <w:numPr>
          <w:ilvl w:val="0"/>
          <w:numId w:val="10"/>
        </w:numPr>
        <w:tabs>
          <w:tab w:val="clear" w:pos="360"/>
        </w:tabs>
        <w:ind w:left="425" w:hanging="425"/>
        <w:jc w:val="both"/>
        <w:rPr>
          <w:lang w:val="sv-SE"/>
        </w:rPr>
      </w:pPr>
      <w:r w:rsidRPr="00AE2F47">
        <w:rPr>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5C2E39" w:rsidRPr="00AE2F47" w:rsidRDefault="005C2E39" w:rsidP="005C2E39">
      <w:pPr>
        <w:jc w:val="center"/>
        <w:rPr>
          <w:b/>
          <w:lang w:val="es-ES"/>
        </w:rPr>
      </w:pPr>
      <w:r w:rsidRPr="00AE2F47">
        <w:rPr>
          <w:b/>
          <w:lang w:val="es-ES"/>
        </w:rPr>
        <w:lastRenderedPageBreak/>
        <w:t>BAB XIX</w:t>
      </w:r>
    </w:p>
    <w:p w:rsidR="005C2E39" w:rsidRPr="00AE2F47" w:rsidRDefault="005C2E39" w:rsidP="005C2E39">
      <w:pPr>
        <w:jc w:val="center"/>
        <w:rPr>
          <w:b/>
          <w:lang w:val="es-ES"/>
        </w:rPr>
      </w:pPr>
      <w:r w:rsidRPr="00AE2F47">
        <w:rPr>
          <w:b/>
          <w:lang w:val="es-ES"/>
        </w:rPr>
        <w:t>KETENTUAN PIDANA</w:t>
      </w:r>
    </w:p>
    <w:p w:rsidR="005C2E39" w:rsidRPr="009745F8" w:rsidRDefault="005C2E39" w:rsidP="005C2E39">
      <w:pPr>
        <w:jc w:val="center"/>
        <w:rPr>
          <w:b/>
          <w:sz w:val="20"/>
          <w:lang w:val="es-ES"/>
        </w:rPr>
      </w:pPr>
    </w:p>
    <w:p w:rsidR="005C2E39" w:rsidRPr="00AE2F47" w:rsidRDefault="005C2E39" w:rsidP="005C2E39">
      <w:pPr>
        <w:jc w:val="center"/>
        <w:rPr>
          <w:b/>
          <w:lang w:val="es-ES"/>
        </w:rPr>
      </w:pPr>
      <w:r>
        <w:rPr>
          <w:b/>
          <w:lang w:val="es-ES"/>
        </w:rPr>
        <w:t>Pasal 2</w:t>
      </w:r>
      <w:r w:rsidR="009745F8">
        <w:rPr>
          <w:b/>
          <w:lang w:val="es-ES"/>
        </w:rPr>
        <w:t>8</w:t>
      </w:r>
    </w:p>
    <w:p w:rsidR="005C2E39" w:rsidRPr="009745F8" w:rsidRDefault="005C2E39" w:rsidP="005C2E39">
      <w:pPr>
        <w:jc w:val="center"/>
        <w:rPr>
          <w:b/>
          <w:sz w:val="18"/>
          <w:lang w:val="es-ES"/>
        </w:rPr>
      </w:pPr>
    </w:p>
    <w:p w:rsidR="005C2E39" w:rsidRPr="00AE2F47" w:rsidRDefault="005C2E39" w:rsidP="005C2E39">
      <w:pPr>
        <w:numPr>
          <w:ilvl w:val="0"/>
          <w:numId w:val="20"/>
        </w:numPr>
        <w:tabs>
          <w:tab w:val="clear" w:pos="720"/>
        </w:tabs>
        <w:ind w:left="426" w:hanging="426"/>
        <w:jc w:val="both"/>
        <w:rPr>
          <w:lang w:val="es-ES"/>
        </w:rPr>
      </w:pPr>
      <w:r w:rsidRPr="00AE2F47">
        <w:rPr>
          <w:lang w:val="es-ES"/>
        </w:rPr>
        <w:t>Wajib retribusi yang tidak melaksanakan kewajibannya</w:t>
      </w:r>
      <w:r w:rsidRPr="00AE2F47">
        <w:rPr>
          <w:lang w:val="id-ID"/>
        </w:rPr>
        <w:t xml:space="preserve"> se</w:t>
      </w:r>
      <w:r>
        <w:rPr>
          <w:lang w:val="id-ID"/>
        </w:rPr>
        <w:t xml:space="preserve">bagaimana dimaksud dalam Pasal </w:t>
      </w:r>
      <w:r>
        <w:t>22</w:t>
      </w:r>
      <w:r w:rsidRPr="00AE2F47">
        <w:rPr>
          <w:lang w:val="id-ID"/>
        </w:rPr>
        <w:t xml:space="preserve"> ayat (2)</w:t>
      </w:r>
      <w:r w:rsidRPr="00AE2F47">
        <w:rPr>
          <w:lang w:val="es-ES"/>
        </w:rPr>
        <w:t xml:space="preserve"> sehingga merugikan keuangan daerah diancam pidana kurungan paling lama 3 (tiga) bulan atau pidana denda paling banyak 3 (tiga) kali jumlah retribusi terutang yang tidak atau kurang dibayar.</w:t>
      </w:r>
    </w:p>
    <w:p w:rsidR="005C2E39" w:rsidRPr="00AE2F47" w:rsidRDefault="005C2E39" w:rsidP="005C2E39">
      <w:pPr>
        <w:numPr>
          <w:ilvl w:val="0"/>
          <w:numId w:val="20"/>
        </w:numPr>
        <w:tabs>
          <w:tab w:val="clear" w:pos="720"/>
        </w:tabs>
        <w:spacing w:before="120"/>
        <w:ind w:left="426" w:hanging="426"/>
        <w:jc w:val="both"/>
        <w:rPr>
          <w:lang w:val="es-ES"/>
        </w:rPr>
      </w:pPr>
      <w:r w:rsidRPr="00AE2F47">
        <w:rPr>
          <w:lang w:val="es-ES"/>
        </w:rPr>
        <w:t>Tindak pidana sebagaimana dimaksud pada ayat (1) adalah pelanggaran</w:t>
      </w:r>
      <w:r w:rsidRPr="00AE2F47">
        <w:rPr>
          <w:lang w:val="id-ID"/>
        </w:rPr>
        <w:t>.</w:t>
      </w:r>
    </w:p>
    <w:p w:rsidR="005C2E39" w:rsidRPr="00AE2F47" w:rsidRDefault="005C2E39" w:rsidP="005C2E39">
      <w:pPr>
        <w:ind w:left="374" w:hanging="374"/>
        <w:jc w:val="center"/>
        <w:rPr>
          <w:b/>
          <w:lang w:val="es-ES"/>
        </w:rPr>
      </w:pPr>
    </w:p>
    <w:p w:rsidR="005C2E39" w:rsidRPr="00AE2F47" w:rsidRDefault="005C2E39" w:rsidP="005C2E39">
      <w:pPr>
        <w:ind w:left="748" w:hanging="748"/>
        <w:jc w:val="center"/>
        <w:rPr>
          <w:b/>
          <w:lang w:val="sv-SE"/>
        </w:rPr>
      </w:pPr>
    </w:p>
    <w:p w:rsidR="005C2E39" w:rsidRPr="00AE2F47" w:rsidRDefault="005C2E39" w:rsidP="005C2E39">
      <w:pPr>
        <w:ind w:left="748" w:hanging="748"/>
        <w:jc w:val="center"/>
        <w:rPr>
          <w:b/>
          <w:lang w:val="sv-SE"/>
        </w:rPr>
      </w:pPr>
      <w:r w:rsidRPr="00AE2F47">
        <w:rPr>
          <w:b/>
          <w:lang w:val="sv-SE"/>
        </w:rPr>
        <w:t>BAB XX</w:t>
      </w:r>
    </w:p>
    <w:p w:rsidR="005C2E39" w:rsidRPr="00AE2F47" w:rsidRDefault="005C2E39" w:rsidP="005C2E39">
      <w:pPr>
        <w:ind w:left="748" w:hanging="748"/>
        <w:jc w:val="center"/>
        <w:rPr>
          <w:b/>
          <w:lang w:val="sv-SE"/>
        </w:rPr>
      </w:pPr>
      <w:r w:rsidRPr="00AE2F47">
        <w:rPr>
          <w:b/>
          <w:lang w:val="sv-SE"/>
        </w:rPr>
        <w:t>KETENTUAN PENUTUP</w:t>
      </w:r>
    </w:p>
    <w:p w:rsidR="005C2E39" w:rsidRPr="009745F8" w:rsidRDefault="005C2E39" w:rsidP="005C2E39">
      <w:pPr>
        <w:ind w:left="748" w:hanging="748"/>
        <w:jc w:val="center"/>
        <w:rPr>
          <w:b/>
          <w:sz w:val="18"/>
          <w:lang w:val="sv-SE"/>
        </w:rPr>
      </w:pPr>
    </w:p>
    <w:p w:rsidR="005C2E39" w:rsidRPr="00AE2F47" w:rsidRDefault="009745F8" w:rsidP="005C2E39">
      <w:pPr>
        <w:ind w:left="748" w:hanging="748"/>
        <w:jc w:val="center"/>
        <w:rPr>
          <w:b/>
          <w:lang w:val="sv-SE"/>
        </w:rPr>
      </w:pPr>
      <w:r>
        <w:rPr>
          <w:b/>
          <w:lang w:val="sv-SE"/>
        </w:rPr>
        <w:t>Pasal 29</w:t>
      </w:r>
    </w:p>
    <w:p w:rsidR="005C2E39" w:rsidRPr="00AE2F47" w:rsidRDefault="005C2E39" w:rsidP="005C2E39">
      <w:pPr>
        <w:ind w:left="748" w:hanging="748"/>
        <w:rPr>
          <w:lang w:val="sv-SE"/>
        </w:rPr>
      </w:pPr>
    </w:p>
    <w:p w:rsidR="005C2E39" w:rsidRPr="00AE2F47" w:rsidRDefault="005C2E39" w:rsidP="005C2E39">
      <w:pPr>
        <w:jc w:val="both"/>
        <w:rPr>
          <w:lang w:val="sv-SE"/>
        </w:rPr>
      </w:pPr>
      <w:r w:rsidRPr="00AE2F47">
        <w:t>Dengan ditetapkannya Peraturan Daerah ini, maka segala ketentuan yang mengatur  masalah yang sama dan/atau bertentangan dengan Peraturan Daerah ini dicabut dan dinyatakan tidak berlaku.</w:t>
      </w:r>
    </w:p>
    <w:p w:rsidR="005C2E39" w:rsidRPr="009745F8" w:rsidRDefault="005C2E39" w:rsidP="005C2E39">
      <w:pPr>
        <w:tabs>
          <w:tab w:val="left" w:pos="3349"/>
        </w:tabs>
        <w:jc w:val="center"/>
        <w:rPr>
          <w:b/>
          <w:sz w:val="14"/>
          <w:lang w:val="sv-SE"/>
        </w:rPr>
      </w:pPr>
    </w:p>
    <w:p w:rsidR="005C2E39" w:rsidRPr="00AE2F47" w:rsidRDefault="005C2E39" w:rsidP="005C2E39">
      <w:pPr>
        <w:tabs>
          <w:tab w:val="left" w:pos="3349"/>
        </w:tabs>
        <w:jc w:val="center"/>
        <w:rPr>
          <w:b/>
          <w:lang w:val="sv-SE"/>
        </w:rPr>
      </w:pPr>
      <w:r>
        <w:rPr>
          <w:b/>
          <w:lang w:val="sv-SE"/>
        </w:rPr>
        <w:t xml:space="preserve">Pasal </w:t>
      </w:r>
      <w:r w:rsidR="009745F8">
        <w:rPr>
          <w:b/>
          <w:lang w:val="sv-SE"/>
        </w:rPr>
        <w:t>30</w:t>
      </w:r>
    </w:p>
    <w:p w:rsidR="005C2E39" w:rsidRPr="009745F8" w:rsidRDefault="005C2E39" w:rsidP="005C2E39">
      <w:pPr>
        <w:tabs>
          <w:tab w:val="left" w:pos="3349"/>
        </w:tabs>
        <w:jc w:val="center"/>
        <w:rPr>
          <w:b/>
          <w:sz w:val="18"/>
          <w:lang w:val="sv-SE"/>
        </w:rPr>
      </w:pPr>
    </w:p>
    <w:p w:rsidR="005C2E39" w:rsidRPr="00AE2F47" w:rsidRDefault="005C2E39" w:rsidP="005C2E39">
      <w:pPr>
        <w:jc w:val="both"/>
        <w:rPr>
          <w:lang w:val="sv-SE"/>
        </w:rPr>
      </w:pPr>
      <w:r w:rsidRPr="00AE2F47">
        <w:rPr>
          <w:bCs/>
        </w:rPr>
        <w:t>Hal-hal lain yang belum diatur dan/atau belum cukup diatur dalam Peraturan Daerah       ini, sepanjang mengenai teknis pelaksanaannya diatur lebih lanjut dengan Peraturan Bupati.</w:t>
      </w:r>
    </w:p>
    <w:p w:rsidR="005C2E39" w:rsidRPr="00AE2F47" w:rsidRDefault="005C2E39" w:rsidP="005C2E39">
      <w:pPr>
        <w:tabs>
          <w:tab w:val="left" w:pos="2860"/>
        </w:tabs>
        <w:jc w:val="center"/>
        <w:rPr>
          <w:b/>
          <w:lang w:val="sv-SE"/>
        </w:rPr>
      </w:pPr>
    </w:p>
    <w:p w:rsidR="005C2E39" w:rsidRPr="00AE2F47" w:rsidRDefault="005C2E39" w:rsidP="005C2E39">
      <w:pPr>
        <w:tabs>
          <w:tab w:val="left" w:pos="2860"/>
        </w:tabs>
        <w:jc w:val="center"/>
        <w:rPr>
          <w:b/>
          <w:lang w:val="sv-SE"/>
        </w:rPr>
      </w:pPr>
      <w:r>
        <w:rPr>
          <w:b/>
          <w:lang w:val="sv-SE"/>
        </w:rPr>
        <w:t>Pasal 3</w:t>
      </w:r>
      <w:r w:rsidR="009745F8">
        <w:rPr>
          <w:b/>
          <w:lang w:val="sv-SE"/>
        </w:rPr>
        <w:t>1</w:t>
      </w:r>
    </w:p>
    <w:p w:rsidR="005C2E39" w:rsidRPr="009745F8" w:rsidRDefault="005C2E39" w:rsidP="005C2E39">
      <w:pPr>
        <w:tabs>
          <w:tab w:val="left" w:pos="2860"/>
        </w:tabs>
        <w:ind w:left="748" w:hanging="748"/>
        <w:jc w:val="center"/>
        <w:rPr>
          <w:b/>
          <w:sz w:val="16"/>
          <w:lang w:val="sv-SE"/>
        </w:rPr>
      </w:pPr>
    </w:p>
    <w:p w:rsidR="005C2E39" w:rsidRPr="00AE2F47" w:rsidRDefault="005C2E39" w:rsidP="005C2E39">
      <w:pPr>
        <w:tabs>
          <w:tab w:val="left" w:pos="2860"/>
        </w:tabs>
        <w:rPr>
          <w:lang w:val="sv-SE"/>
        </w:rPr>
      </w:pPr>
      <w:r w:rsidRPr="00AE2F47">
        <w:rPr>
          <w:lang w:val="sv-SE"/>
        </w:rPr>
        <w:t>Peraturan Daerah ini mulai berlaku pada tanggal  diundangkan.</w:t>
      </w:r>
    </w:p>
    <w:p w:rsidR="005C2E39" w:rsidRPr="009745F8" w:rsidRDefault="005C2E39" w:rsidP="005C2E39">
      <w:pPr>
        <w:tabs>
          <w:tab w:val="left" w:pos="0"/>
        </w:tabs>
        <w:jc w:val="both"/>
        <w:rPr>
          <w:sz w:val="12"/>
          <w:lang w:val="sv-SE"/>
        </w:rPr>
      </w:pPr>
    </w:p>
    <w:p w:rsidR="005C2E39" w:rsidRPr="00AE2F47" w:rsidRDefault="005C2E39" w:rsidP="005C2E39">
      <w:pPr>
        <w:tabs>
          <w:tab w:val="left" w:pos="0"/>
        </w:tabs>
        <w:jc w:val="both"/>
        <w:rPr>
          <w:lang w:val="sv-SE"/>
        </w:rPr>
      </w:pPr>
      <w:r w:rsidRPr="00AE2F47">
        <w:rPr>
          <w:lang w:val="sv-SE"/>
        </w:rPr>
        <w:t>Agar setiap orang  mengetahuinya, memerintahkan pengundangan Peraturan Daerah ini dengan penempatannya dalam Lembaran Daerah Kabupaten Kubu Raya.</w:t>
      </w:r>
    </w:p>
    <w:p w:rsidR="005C2E39" w:rsidRPr="00AE2F47" w:rsidRDefault="005C2E39" w:rsidP="005C2E39">
      <w:pPr>
        <w:tabs>
          <w:tab w:val="left" w:pos="2860"/>
        </w:tabs>
        <w:ind w:left="748" w:hanging="748"/>
        <w:rPr>
          <w:lang w:val="sv-SE"/>
        </w:rPr>
      </w:pPr>
    </w:p>
    <w:p w:rsidR="005C2E39" w:rsidRPr="00AE2F47" w:rsidRDefault="005C2E39" w:rsidP="005C2E39">
      <w:pPr>
        <w:tabs>
          <w:tab w:val="left" w:pos="2860"/>
        </w:tabs>
        <w:ind w:left="748" w:hanging="748"/>
        <w:rPr>
          <w:lang w:val="sv-SE"/>
        </w:rPr>
      </w:pPr>
    </w:p>
    <w:p w:rsidR="005C2E39" w:rsidRPr="00AE2F47" w:rsidRDefault="005C2E39" w:rsidP="005C2E39">
      <w:pPr>
        <w:tabs>
          <w:tab w:val="left" w:pos="2860"/>
        </w:tabs>
        <w:ind w:left="748" w:hanging="748"/>
        <w:rPr>
          <w:lang w:val="sv-S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3983"/>
      </w:tblGrid>
      <w:tr w:rsidR="006D31DD" w:rsidTr="006D31DD">
        <w:trPr>
          <w:trHeight w:val="3437"/>
        </w:trPr>
        <w:tc>
          <w:tcPr>
            <w:tcW w:w="4962" w:type="dxa"/>
          </w:tcPr>
          <w:p w:rsidR="006D31DD" w:rsidRDefault="006D31DD" w:rsidP="00E243D9">
            <w:pPr>
              <w:ind w:right="19"/>
              <w:rPr>
                <w:b/>
              </w:rPr>
            </w:pPr>
          </w:p>
          <w:p w:rsidR="006D31DD" w:rsidRDefault="006D31DD" w:rsidP="00E243D9">
            <w:pPr>
              <w:ind w:right="19"/>
              <w:rPr>
                <w:b/>
              </w:rPr>
            </w:pPr>
          </w:p>
          <w:p w:rsidR="006D31DD" w:rsidRDefault="006D31DD" w:rsidP="00E243D9">
            <w:pPr>
              <w:ind w:right="19"/>
              <w:rPr>
                <w:b/>
              </w:rPr>
            </w:pPr>
          </w:p>
          <w:p w:rsidR="006D31DD" w:rsidRDefault="006D31DD" w:rsidP="00E243D9">
            <w:pPr>
              <w:ind w:right="19"/>
              <w:rPr>
                <w:b/>
              </w:rPr>
            </w:pPr>
          </w:p>
          <w:p w:rsidR="006D31DD" w:rsidRDefault="006D31DD" w:rsidP="00E243D9">
            <w:pPr>
              <w:ind w:right="19"/>
              <w:rPr>
                <w:b/>
              </w:rPr>
            </w:pPr>
          </w:p>
          <w:p w:rsidR="006D31DD" w:rsidRDefault="006D31DD" w:rsidP="00E243D9">
            <w:pPr>
              <w:ind w:right="19"/>
              <w:rPr>
                <w:b/>
              </w:rPr>
            </w:pPr>
          </w:p>
          <w:p w:rsidR="006D31DD" w:rsidRPr="006F2F76" w:rsidRDefault="006D31DD" w:rsidP="00D161B0">
            <w:pPr>
              <w:ind w:right="19"/>
              <w:rPr>
                <w:b/>
              </w:rPr>
            </w:pPr>
          </w:p>
        </w:tc>
        <w:tc>
          <w:tcPr>
            <w:tcW w:w="3983" w:type="dxa"/>
          </w:tcPr>
          <w:p w:rsidR="006D31DD" w:rsidRPr="00574644" w:rsidRDefault="006D31DD" w:rsidP="00E243D9">
            <w:pPr>
              <w:jc w:val="both"/>
              <w:rPr>
                <w:lang w:val="id-ID"/>
              </w:rPr>
            </w:pPr>
            <w:r w:rsidRPr="00574644">
              <w:rPr>
                <w:lang w:val="id-ID"/>
              </w:rPr>
              <w:t>Ditetapkan   di   Sungai Raya</w:t>
            </w:r>
          </w:p>
          <w:p w:rsidR="006D31DD" w:rsidRDefault="006D31DD" w:rsidP="00E243D9">
            <w:pPr>
              <w:jc w:val="both"/>
            </w:pPr>
            <w:r w:rsidRPr="00574644">
              <w:t>p</w:t>
            </w:r>
            <w:r w:rsidRPr="00574644">
              <w:rPr>
                <w:lang w:val="id-ID"/>
              </w:rPr>
              <w:t xml:space="preserve">ada tanggal  </w:t>
            </w:r>
            <w:r w:rsidR="00D161B0">
              <w:t xml:space="preserve">                       </w:t>
            </w:r>
            <w:r w:rsidRPr="00574644">
              <w:rPr>
                <w:lang w:val="id-ID"/>
              </w:rPr>
              <w:t>20</w:t>
            </w:r>
            <w:r w:rsidRPr="00574644">
              <w:t>10</w:t>
            </w:r>
            <w:r w:rsidRPr="00574644">
              <w:rPr>
                <w:lang w:val="id-ID"/>
              </w:rPr>
              <w:t xml:space="preserve"> </w:t>
            </w:r>
          </w:p>
          <w:p w:rsidR="006D31DD" w:rsidRPr="006F2F76" w:rsidRDefault="006D31DD" w:rsidP="00E243D9">
            <w:pPr>
              <w:jc w:val="both"/>
            </w:pPr>
          </w:p>
          <w:p w:rsidR="006D31DD" w:rsidRPr="00574644" w:rsidRDefault="006D31DD" w:rsidP="00E243D9">
            <w:pPr>
              <w:tabs>
                <w:tab w:val="left" w:pos="1110"/>
              </w:tabs>
              <w:ind w:right="19"/>
              <w:jc w:val="center"/>
              <w:rPr>
                <w:b/>
                <w:lang w:val="id-ID"/>
              </w:rPr>
            </w:pPr>
            <w:r w:rsidRPr="00574644">
              <w:rPr>
                <w:b/>
                <w:lang w:val="id-ID"/>
              </w:rPr>
              <w:t>BUPATI KUBU RAYA,</w:t>
            </w:r>
          </w:p>
          <w:p w:rsidR="006D31DD" w:rsidRPr="00574644" w:rsidRDefault="006D31DD" w:rsidP="00E243D9">
            <w:pPr>
              <w:tabs>
                <w:tab w:val="left" w:pos="1110"/>
              </w:tabs>
              <w:ind w:left="5670" w:right="19"/>
              <w:jc w:val="center"/>
              <w:rPr>
                <w:b/>
              </w:rPr>
            </w:pPr>
          </w:p>
          <w:p w:rsidR="006D31DD" w:rsidRDefault="006D31DD" w:rsidP="00E243D9">
            <w:pPr>
              <w:tabs>
                <w:tab w:val="left" w:pos="1110"/>
              </w:tabs>
              <w:ind w:left="5670" w:right="19"/>
              <w:jc w:val="center"/>
              <w:rPr>
                <w:b/>
              </w:rPr>
            </w:pPr>
          </w:p>
          <w:p w:rsidR="00D161B0" w:rsidRDefault="00D161B0" w:rsidP="00E243D9">
            <w:pPr>
              <w:tabs>
                <w:tab w:val="left" w:pos="1110"/>
              </w:tabs>
              <w:ind w:left="5670" w:right="19"/>
              <w:jc w:val="center"/>
              <w:rPr>
                <w:b/>
              </w:rPr>
            </w:pPr>
          </w:p>
          <w:p w:rsidR="00D161B0" w:rsidRDefault="00D161B0" w:rsidP="00E243D9">
            <w:pPr>
              <w:tabs>
                <w:tab w:val="left" w:pos="1110"/>
              </w:tabs>
              <w:ind w:left="5670" w:right="19"/>
              <w:jc w:val="center"/>
              <w:rPr>
                <w:b/>
              </w:rPr>
            </w:pPr>
          </w:p>
          <w:p w:rsidR="00D161B0" w:rsidRDefault="00D161B0" w:rsidP="00E243D9">
            <w:pPr>
              <w:tabs>
                <w:tab w:val="left" w:pos="1110"/>
              </w:tabs>
              <w:ind w:left="5670" w:right="19"/>
              <w:jc w:val="center"/>
              <w:rPr>
                <w:b/>
              </w:rPr>
            </w:pPr>
          </w:p>
          <w:p w:rsidR="006D31DD" w:rsidRPr="00574644" w:rsidRDefault="006D31DD" w:rsidP="00E243D9">
            <w:pPr>
              <w:ind w:right="19"/>
              <w:jc w:val="center"/>
              <w:rPr>
                <w:b/>
                <w:lang w:val="id-ID"/>
              </w:rPr>
            </w:pPr>
            <w:r w:rsidRPr="00574644">
              <w:rPr>
                <w:b/>
              </w:rPr>
              <w:t>MUDA MAHENDRAWAN</w:t>
            </w:r>
          </w:p>
          <w:p w:rsidR="006D31DD" w:rsidRDefault="006D31DD" w:rsidP="00E243D9">
            <w:pPr>
              <w:ind w:right="19"/>
              <w:jc w:val="center"/>
              <w:rPr>
                <w:b/>
                <w:lang w:val="id-ID"/>
              </w:rPr>
            </w:pPr>
          </w:p>
        </w:tc>
      </w:tr>
    </w:tbl>
    <w:p w:rsidR="006D31DD" w:rsidRDefault="006D31DD"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Default="00D161B0" w:rsidP="006D31DD">
      <w:pPr>
        <w:ind w:left="5160" w:hanging="5160"/>
        <w:jc w:val="center"/>
        <w:rPr>
          <w:b/>
          <w:sz w:val="26"/>
          <w:szCs w:val="26"/>
          <w:lang w:val="it-IT"/>
        </w:rPr>
      </w:pPr>
    </w:p>
    <w:p w:rsidR="00D161B0" w:rsidRPr="008E0B38" w:rsidRDefault="00D161B0" w:rsidP="006D31DD">
      <w:pPr>
        <w:ind w:left="5160" w:hanging="5160"/>
        <w:jc w:val="center"/>
        <w:rPr>
          <w:b/>
          <w:sz w:val="26"/>
          <w:szCs w:val="26"/>
          <w:lang w:val="it-IT"/>
        </w:rPr>
      </w:pPr>
    </w:p>
    <w:p w:rsidR="005C2E39" w:rsidRPr="00AE2F47" w:rsidRDefault="005C2E39" w:rsidP="005C2E39">
      <w:pPr>
        <w:jc w:val="both"/>
        <w:rPr>
          <w:b/>
        </w:rPr>
      </w:pPr>
    </w:p>
    <w:p w:rsidR="00D161B0" w:rsidRDefault="00D161B0" w:rsidP="005C2E39">
      <w:pPr>
        <w:pStyle w:val="BodyText"/>
        <w:spacing w:after="0"/>
        <w:jc w:val="center"/>
        <w:rPr>
          <w:b/>
          <w:bCs/>
          <w:sz w:val="26"/>
          <w:szCs w:val="26"/>
        </w:rPr>
      </w:pPr>
    </w:p>
    <w:p w:rsidR="005C2E39" w:rsidRPr="00AE2F47" w:rsidRDefault="005C2E39" w:rsidP="005C2E39">
      <w:pPr>
        <w:pStyle w:val="BodyText"/>
        <w:spacing w:after="0"/>
        <w:jc w:val="center"/>
        <w:rPr>
          <w:b/>
          <w:bCs/>
          <w:sz w:val="26"/>
          <w:szCs w:val="26"/>
        </w:rPr>
      </w:pPr>
      <w:r w:rsidRPr="00AE2F47">
        <w:rPr>
          <w:b/>
          <w:bCs/>
          <w:sz w:val="26"/>
          <w:szCs w:val="26"/>
        </w:rPr>
        <w:t>PENJELASAN</w:t>
      </w:r>
    </w:p>
    <w:p w:rsidR="005C2E39" w:rsidRPr="00AE2F47" w:rsidRDefault="005C2E39" w:rsidP="005C2E39">
      <w:pPr>
        <w:pStyle w:val="BodyText"/>
        <w:spacing w:after="0"/>
        <w:jc w:val="center"/>
        <w:rPr>
          <w:b/>
          <w:bCs/>
          <w:sz w:val="26"/>
          <w:szCs w:val="26"/>
        </w:rPr>
      </w:pPr>
      <w:r w:rsidRPr="00AE2F47">
        <w:rPr>
          <w:b/>
          <w:bCs/>
          <w:sz w:val="26"/>
          <w:szCs w:val="26"/>
        </w:rPr>
        <w:t>ATAS</w:t>
      </w:r>
    </w:p>
    <w:p w:rsidR="005C2E39" w:rsidRPr="00AE2F47" w:rsidRDefault="005C2E39" w:rsidP="005C2E39">
      <w:pPr>
        <w:pStyle w:val="BodyText"/>
        <w:spacing w:after="0"/>
        <w:jc w:val="center"/>
        <w:rPr>
          <w:b/>
          <w:bCs/>
          <w:sz w:val="26"/>
          <w:szCs w:val="26"/>
        </w:rPr>
      </w:pPr>
      <w:r w:rsidRPr="00AE2F47">
        <w:rPr>
          <w:b/>
          <w:bCs/>
          <w:sz w:val="26"/>
          <w:szCs w:val="26"/>
        </w:rPr>
        <w:t>PERATURAN DAERAH KABUPATEN KUBU RAYA</w:t>
      </w:r>
    </w:p>
    <w:p w:rsidR="005C2E39" w:rsidRPr="00AE2F47" w:rsidRDefault="005C2E39" w:rsidP="005C2E39">
      <w:pPr>
        <w:pStyle w:val="BodyText"/>
        <w:spacing w:after="0"/>
        <w:jc w:val="center"/>
        <w:rPr>
          <w:b/>
          <w:bCs/>
          <w:sz w:val="26"/>
          <w:szCs w:val="26"/>
        </w:rPr>
      </w:pPr>
      <w:r w:rsidRPr="00AE2F47">
        <w:rPr>
          <w:b/>
          <w:bCs/>
          <w:sz w:val="26"/>
          <w:szCs w:val="26"/>
        </w:rPr>
        <w:t>NOMOR      TAHUN 2010</w:t>
      </w:r>
    </w:p>
    <w:p w:rsidR="005C2E39" w:rsidRPr="00AE2F47" w:rsidRDefault="005C2E39" w:rsidP="005C2E39">
      <w:pPr>
        <w:pStyle w:val="BodyText"/>
        <w:spacing w:after="0"/>
        <w:jc w:val="center"/>
        <w:rPr>
          <w:b/>
          <w:bCs/>
        </w:rPr>
      </w:pPr>
    </w:p>
    <w:p w:rsidR="005C2E39" w:rsidRPr="00AE2F47" w:rsidRDefault="005C2E39" w:rsidP="005C2E39">
      <w:pPr>
        <w:pStyle w:val="BodyText"/>
        <w:spacing w:after="0"/>
        <w:jc w:val="center"/>
        <w:rPr>
          <w:b/>
          <w:bCs/>
          <w:sz w:val="26"/>
          <w:szCs w:val="26"/>
        </w:rPr>
      </w:pPr>
      <w:r w:rsidRPr="00AE2F47">
        <w:rPr>
          <w:b/>
          <w:bCs/>
          <w:sz w:val="26"/>
          <w:szCs w:val="26"/>
        </w:rPr>
        <w:t>TENTANG</w:t>
      </w:r>
    </w:p>
    <w:p w:rsidR="005C2E39" w:rsidRPr="00AE2F47" w:rsidRDefault="005C2E39" w:rsidP="005C2E39">
      <w:pPr>
        <w:pStyle w:val="BodyText"/>
        <w:spacing w:after="0"/>
        <w:jc w:val="center"/>
        <w:rPr>
          <w:b/>
          <w:bCs/>
        </w:rPr>
      </w:pPr>
    </w:p>
    <w:p w:rsidR="005C2E39" w:rsidRPr="00AE2F47" w:rsidRDefault="005C2E39" w:rsidP="005C2E39">
      <w:pPr>
        <w:pStyle w:val="BodyText"/>
        <w:spacing w:after="0"/>
        <w:jc w:val="center"/>
        <w:rPr>
          <w:b/>
          <w:bCs/>
          <w:sz w:val="26"/>
          <w:szCs w:val="26"/>
        </w:rPr>
      </w:pPr>
      <w:r w:rsidRPr="00AE2F47">
        <w:rPr>
          <w:b/>
          <w:bCs/>
          <w:sz w:val="26"/>
          <w:szCs w:val="26"/>
        </w:rPr>
        <w:t>RETRIBUSI PENGOLAHAN LIMBAH CAIR</w:t>
      </w:r>
    </w:p>
    <w:p w:rsidR="005C2E39" w:rsidRPr="00AE2F47" w:rsidRDefault="005C2E39" w:rsidP="005C2E39">
      <w:pPr>
        <w:jc w:val="both"/>
      </w:pPr>
    </w:p>
    <w:p w:rsidR="005C2E39" w:rsidRPr="00AE2F47" w:rsidRDefault="005C2E39" w:rsidP="005C2E39">
      <w:pPr>
        <w:jc w:val="both"/>
      </w:pPr>
    </w:p>
    <w:p w:rsidR="005C2E39" w:rsidRPr="00AE2F47" w:rsidRDefault="005C2E39" w:rsidP="005C2E39">
      <w:pPr>
        <w:jc w:val="both"/>
      </w:pPr>
    </w:p>
    <w:p w:rsidR="005C2E39" w:rsidRPr="00AE2F47" w:rsidRDefault="005C2E39" w:rsidP="005C2E39">
      <w:pPr>
        <w:numPr>
          <w:ilvl w:val="2"/>
          <w:numId w:val="2"/>
        </w:numPr>
        <w:tabs>
          <w:tab w:val="clear" w:pos="2700"/>
        </w:tabs>
        <w:ind w:left="540" w:hanging="540"/>
        <w:jc w:val="both"/>
        <w:rPr>
          <w:b/>
          <w:bCs/>
          <w:iCs/>
        </w:rPr>
      </w:pPr>
      <w:r w:rsidRPr="00AE2F47">
        <w:rPr>
          <w:b/>
          <w:bCs/>
          <w:iCs/>
        </w:rPr>
        <w:t xml:space="preserve"> UMUM</w:t>
      </w:r>
    </w:p>
    <w:p w:rsidR="005C2E39" w:rsidRPr="00AE2F47" w:rsidRDefault="005C2E39" w:rsidP="005C2E39">
      <w:pPr>
        <w:ind w:left="1980"/>
        <w:jc w:val="both"/>
        <w:rPr>
          <w:b/>
          <w:bCs/>
          <w:iCs/>
        </w:rPr>
      </w:pPr>
    </w:p>
    <w:p w:rsidR="005C2E39" w:rsidRPr="00AE2F47" w:rsidRDefault="005C2E39" w:rsidP="005C2E39">
      <w:pPr>
        <w:spacing w:line="360" w:lineRule="auto"/>
        <w:ind w:left="567"/>
        <w:jc w:val="both"/>
        <w:rPr>
          <w:lang w:val="es-ES"/>
        </w:rPr>
      </w:pPr>
      <w:r w:rsidRPr="00AE2F47">
        <w:rPr>
          <w:lang w:val="es-ES"/>
        </w:rPr>
        <w:t xml:space="preserve">         Berdasarkan Undang-undang Nomor 32 Tahun 2004 tentang Pemerintahan Daerah Jo. Peraturan Pemerintah Republik Indonesia Nomor 38 Tahun 2007 tentang Pembagian Urusan Pemerintahan antara Pemerintah, Pemerintahan Daerah Provinsi dan Pemerintahan Daerah Kabupaten/Kota, maka Pemerintah memberikan kewenangan yang luas, nyata dan bertanggung jawab kepada Daerah, sehingga daerah diberi peluang untuk secara leluasa melaksanakan kewenanganannya atas prakarsa sendiri sesuai dengan kepentingan masyarakat setempat dan  potensi setiap daerah.</w:t>
      </w:r>
    </w:p>
    <w:p w:rsidR="005C2E39" w:rsidRPr="00AE2F47" w:rsidRDefault="005C2E39" w:rsidP="005C2E39">
      <w:pPr>
        <w:tabs>
          <w:tab w:val="left" w:pos="374"/>
        </w:tabs>
        <w:spacing w:line="360" w:lineRule="auto"/>
        <w:ind w:left="567"/>
        <w:jc w:val="both"/>
        <w:rPr>
          <w:lang w:val="es-ES"/>
        </w:rPr>
      </w:pPr>
      <w:r w:rsidRPr="00AE2F47">
        <w:rPr>
          <w:lang w:val="es-ES"/>
        </w:rPr>
        <w:tab/>
      </w:r>
      <w:r w:rsidRPr="00AE2F47">
        <w:rPr>
          <w:lang w:val="es-ES"/>
        </w:rPr>
        <w:tab/>
        <w:t>Atas dasar hal tersebut diatas, untuk kebijakan dan pengaturan terhadap kegiatan yang berhubungan dengan jasa pengolahan limbah cair, Daerah diberi kewenangan secara utuh untuk melaksanakannya.</w:t>
      </w:r>
    </w:p>
    <w:p w:rsidR="005C2E39" w:rsidRPr="00AE2F47" w:rsidRDefault="005C2E39" w:rsidP="005C2E39">
      <w:pPr>
        <w:tabs>
          <w:tab w:val="left" w:pos="374"/>
        </w:tabs>
        <w:spacing w:line="360" w:lineRule="auto"/>
        <w:ind w:left="567"/>
        <w:jc w:val="both"/>
        <w:rPr>
          <w:lang w:val="es-ES"/>
        </w:rPr>
      </w:pPr>
      <w:r w:rsidRPr="00AE2F47">
        <w:rPr>
          <w:lang w:val="es-ES"/>
        </w:rPr>
        <w:tab/>
      </w:r>
      <w:r w:rsidRPr="00AE2F47">
        <w:rPr>
          <w:lang w:val="es-ES"/>
        </w:rPr>
        <w:tab/>
        <w:t>Untuk mengoptimalkan pemberian  jasa pengolahan limbah cair, diberlakukan Peraturan Daerah tentang Retribusi Pengolahan Limbah Cair, agar dalam pemungutan retribusi atas jasa yang diberikan  Pemerintah Kabupaten Kubu Raya dapat memiliki dasar dan landasan hukum yang kuat dan sesuai dengan ketentuan peratutran perundang-undangan yang berlaku.</w:t>
      </w:r>
    </w:p>
    <w:p w:rsidR="005C2E39" w:rsidRPr="00AE2F47" w:rsidRDefault="005C2E39" w:rsidP="005C2E39">
      <w:pPr>
        <w:tabs>
          <w:tab w:val="left" w:pos="374"/>
        </w:tabs>
        <w:spacing w:line="360" w:lineRule="auto"/>
        <w:ind w:left="567"/>
        <w:jc w:val="both"/>
        <w:rPr>
          <w:lang w:val="es-ES"/>
        </w:rPr>
      </w:pPr>
      <w:r w:rsidRPr="00AE2F47">
        <w:rPr>
          <w:lang w:val="es-ES"/>
        </w:rPr>
        <w:tab/>
      </w:r>
      <w:r w:rsidRPr="00AE2F47">
        <w:rPr>
          <w:lang w:val="es-ES"/>
        </w:rPr>
        <w:tab/>
        <w:t>Dengan diberlakukannya Peraturan Daerah ini, diharapkan dapat meningkatkan Pendapatan Asli Daerah (PAD) Kabupaten Kubu Raya, guna membiayai pembangunan Daerah yang adil, serasi dan berkesinambungan.</w:t>
      </w:r>
    </w:p>
    <w:p w:rsidR="005C2E39" w:rsidRPr="00AE2F47" w:rsidRDefault="005C2E39" w:rsidP="005C2E39">
      <w:pPr>
        <w:jc w:val="both"/>
        <w:rPr>
          <w:iCs/>
          <w:lang w:val="es-ES"/>
        </w:rPr>
      </w:pPr>
    </w:p>
    <w:p w:rsidR="005C2E39" w:rsidRPr="00AE2F47" w:rsidRDefault="005C2E39" w:rsidP="005C2E39">
      <w:pPr>
        <w:numPr>
          <w:ilvl w:val="2"/>
          <w:numId w:val="2"/>
        </w:numPr>
        <w:tabs>
          <w:tab w:val="clear" w:pos="2700"/>
        </w:tabs>
        <w:ind w:left="567" w:hanging="567"/>
        <w:jc w:val="both"/>
        <w:rPr>
          <w:b/>
          <w:bCs/>
          <w:iCs/>
          <w:lang w:val="pt-BR"/>
        </w:rPr>
      </w:pPr>
      <w:r w:rsidRPr="00AE2F47">
        <w:rPr>
          <w:b/>
          <w:bCs/>
          <w:lang w:val="pt-BR"/>
        </w:rPr>
        <w:t>PASAL DEMI PASAL</w:t>
      </w:r>
    </w:p>
    <w:p w:rsidR="005C2E39" w:rsidRPr="00AE2F47" w:rsidRDefault="005C2E39" w:rsidP="005C2E39">
      <w:pPr>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w:t>
      </w:r>
      <w:r w:rsidRPr="00AE2F47">
        <w:rPr>
          <w:lang w:val="pt-BR"/>
        </w:rPr>
        <w:tab/>
      </w:r>
    </w:p>
    <w:p w:rsidR="005C2E39" w:rsidRDefault="005C2E39" w:rsidP="005C2E39">
      <w:pPr>
        <w:pStyle w:val="BodyText"/>
        <w:tabs>
          <w:tab w:val="left" w:pos="1260"/>
          <w:tab w:val="left" w:pos="1800"/>
        </w:tabs>
        <w:spacing w:after="0"/>
        <w:ind w:left="1260" w:hanging="720"/>
        <w:jc w:val="both"/>
        <w:rPr>
          <w:lang w:val="pt-BR"/>
        </w:rPr>
      </w:pPr>
      <w:r w:rsidRPr="00AE2F47">
        <w:rPr>
          <w:lang w:val="pt-BR"/>
        </w:rPr>
        <w:tab/>
      </w:r>
      <w:r w:rsidR="00DF6B64">
        <w:rPr>
          <w:lang w:val="pt-BR"/>
        </w:rPr>
        <w:t>C</w:t>
      </w:r>
      <w:r w:rsidRPr="00AE2F47">
        <w:rPr>
          <w:lang w:val="pt-BR"/>
        </w:rPr>
        <w:t>ukup jelas</w:t>
      </w:r>
    </w:p>
    <w:p w:rsidR="00B14D02" w:rsidRPr="00AE2F47" w:rsidRDefault="00B14D02" w:rsidP="00B14D02">
      <w:pPr>
        <w:pStyle w:val="BodyText"/>
        <w:tabs>
          <w:tab w:val="left" w:pos="1260"/>
          <w:tab w:val="left" w:pos="1800"/>
        </w:tabs>
        <w:spacing w:after="0" w:line="120" w:lineRule="auto"/>
        <w:ind w:left="1259"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w:t>
      </w:r>
      <w:r w:rsidRPr="00AE2F47">
        <w:rPr>
          <w:lang w:val="pt-BR"/>
        </w:rPr>
        <w:tab/>
      </w:r>
    </w:p>
    <w:p w:rsidR="005C2E39"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B14D02" w:rsidRPr="00AE2F47" w:rsidRDefault="00B14D02" w:rsidP="00B14D02">
      <w:pPr>
        <w:pStyle w:val="BodyText"/>
        <w:tabs>
          <w:tab w:val="left" w:pos="1260"/>
          <w:tab w:val="left" w:pos="1800"/>
        </w:tabs>
        <w:spacing w:after="0" w:line="120" w:lineRule="auto"/>
        <w:ind w:left="1259"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3</w:t>
      </w:r>
      <w:r w:rsidRPr="00AE2F47">
        <w:rPr>
          <w:lang w:val="pt-BR"/>
        </w:rPr>
        <w:tab/>
      </w:r>
    </w:p>
    <w:p w:rsidR="005C2E39"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B14D02" w:rsidRDefault="00B14D02" w:rsidP="005C2E39">
      <w:pPr>
        <w:pStyle w:val="BodyText"/>
        <w:tabs>
          <w:tab w:val="left" w:pos="1260"/>
          <w:tab w:val="left" w:pos="1800"/>
        </w:tabs>
        <w:spacing w:after="0"/>
        <w:ind w:left="1260" w:hanging="720"/>
        <w:jc w:val="both"/>
        <w:rPr>
          <w:lang w:val="pt-BR"/>
        </w:rPr>
      </w:pPr>
    </w:p>
    <w:p w:rsidR="00D161B0" w:rsidRDefault="00D161B0" w:rsidP="005C2E39">
      <w:pPr>
        <w:pStyle w:val="BodyText"/>
        <w:tabs>
          <w:tab w:val="left" w:pos="1260"/>
          <w:tab w:val="left" w:pos="1800"/>
        </w:tabs>
        <w:spacing w:after="0"/>
        <w:ind w:left="1260"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lastRenderedPageBreak/>
        <w:t>Pasal   4</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5</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w:t>
      </w:r>
      <w:r w:rsidRPr="00AE2F47">
        <w:rPr>
          <w:lang w:val="pt-BR"/>
        </w:rPr>
        <w:tab/>
        <w:t>6</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w:t>
      </w:r>
      <w:r w:rsidRPr="00AE2F47">
        <w:rPr>
          <w:lang w:val="pt-BR"/>
        </w:rPr>
        <w:tab/>
        <w:t>7</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w:t>
      </w:r>
      <w:r w:rsidRPr="00AE2F47">
        <w:rPr>
          <w:lang w:val="pt-BR"/>
        </w:rPr>
        <w:tab/>
        <w:t>8</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w:t>
      </w:r>
      <w:r w:rsidRPr="00AE2F47">
        <w:rPr>
          <w:lang w:val="pt-BR"/>
        </w:rPr>
        <w:tab/>
        <w:t>9</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10</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11</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12</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13</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14</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15</w:t>
      </w:r>
      <w:r w:rsidRPr="00AE2F47">
        <w:rPr>
          <w:lang w:val="pt-BR"/>
        </w:rPr>
        <w:tab/>
      </w:r>
    </w:p>
    <w:p w:rsidR="005C2E39" w:rsidRDefault="005C2E39" w:rsidP="005C2E39">
      <w:pPr>
        <w:tabs>
          <w:tab w:val="left" w:pos="1260"/>
        </w:tabs>
        <w:spacing w:before="80"/>
        <w:ind w:left="993"/>
        <w:jc w:val="both"/>
        <w:rPr>
          <w:rFonts w:eastAsia="Arial Unicode MS"/>
          <w:lang w:val="es-ES"/>
        </w:rPr>
      </w:pPr>
      <w:r>
        <w:rPr>
          <w:rFonts w:eastAsia="Arial Unicode MS"/>
          <w:lang w:val="es-ES"/>
        </w:rPr>
        <w:t>Ayat  (1)</w:t>
      </w:r>
    </w:p>
    <w:p w:rsidR="005C2E39" w:rsidRDefault="005C2E39" w:rsidP="005C2E39">
      <w:pPr>
        <w:tabs>
          <w:tab w:val="left" w:pos="1260"/>
          <w:tab w:val="left" w:pos="1843"/>
        </w:tabs>
        <w:spacing w:before="80"/>
        <w:ind w:left="539"/>
        <w:jc w:val="both"/>
        <w:rPr>
          <w:rFonts w:eastAsia="Arial Unicode MS"/>
          <w:lang w:val="es-ES"/>
        </w:rPr>
      </w:pPr>
      <w:r>
        <w:rPr>
          <w:rFonts w:eastAsia="Arial Unicode MS"/>
          <w:lang w:val="es-ES"/>
        </w:rPr>
        <w:tab/>
        <w:t xml:space="preserve">     Cukup jelas.</w:t>
      </w:r>
    </w:p>
    <w:p w:rsidR="005C2E39" w:rsidRDefault="005C2E39" w:rsidP="005C2E39">
      <w:pPr>
        <w:tabs>
          <w:tab w:val="left" w:pos="1260"/>
        </w:tabs>
        <w:spacing w:before="80"/>
        <w:ind w:left="993"/>
        <w:jc w:val="both"/>
        <w:rPr>
          <w:rFonts w:eastAsia="Arial Unicode MS"/>
          <w:lang w:val="es-ES"/>
        </w:rPr>
      </w:pPr>
      <w:r>
        <w:rPr>
          <w:rFonts w:eastAsia="Arial Unicode MS"/>
          <w:lang w:val="es-ES"/>
        </w:rPr>
        <w:t>Ayat  (2)</w:t>
      </w:r>
    </w:p>
    <w:p w:rsidR="005C2E39" w:rsidRDefault="005C2E39" w:rsidP="005C2E39">
      <w:pPr>
        <w:tabs>
          <w:tab w:val="left" w:pos="1260"/>
          <w:tab w:val="left" w:pos="1843"/>
        </w:tabs>
        <w:spacing w:before="80"/>
        <w:ind w:left="539"/>
        <w:jc w:val="both"/>
        <w:rPr>
          <w:rFonts w:eastAsia="Arial Unicode MS"/>
          <w:lang w:val="es-ES"/>
        </w:rPr>
      </w:pPr>
      <w:r>
        <w:rPr>
          <w:rFonts w:eastAsia="Arial Unicode MS"/>
          <w:lang w:val="es-ES"/>
        </w:rPr>
        <w:tab/>
        <w:t xml:space="preserve">     Cukup jelas.</w:t>
      </w:r>
    </w:p>
    <w:p w:rsidR="005C2E39" w:rsidRDefault="005C2E39" w:rsidP="005C2E39">
      <w:pPr>
        <w:tabs>
          <w:tab w:val="left" w:pos="1260"/>
          <w:tab w:val="left" w:pos="1843"/>
        </w:tabs>
        <w:spacing w:before="80"/>
        <w:ind w:left="539"/>
        <w:jc w:val="both"/>
        <w:rPr>
          <w:rFonts w:eastAsia="Arial Unicode MS"/>
          <w:lang w:val="es-ES"/>
        </w:rPr>
      </w:pPr>
      <w:r>
        <w:rPr>
          <w:rFonts w:eastAsia="Arial Unicode MS"/>
          <w:lang w:val="es-ES"/>
        </w:rPr>
        <w:t xml:space="preserve">       Ayat  (3)</w:t>
      </w:r>
    </w:p>
    <w:p w:rsidR="005C2E39" w:rsidRDefault="00DF6B64" w:rsidP="005C2E39">
      <w:pPr>
        <w:tabs>
          <w:tab w:val="left" w:pos="1260"/>
          <w:tab w:val="left" w:pos="1843"/>
        </w:tabs>
        <w:spacing w:before="80"/>
        <w:ind w:left="1560"/>
        <w:jc w:val="both"/>
        <w:rPr>
          <w:rFonts w:eastAsia="Arial Unicode MS"/>
          <w:lang w:val="es-ES"/>
        </w:rPr>
      </w:pPr>
      <w:r>
        <w:rPr>
          <w:rFonts w:eastAsia="Arial Unicode MS"/>
          <w:lang w:val="es-ES"/>
        </w:rPr>
        <w:t>K</w:t>
      </w:r>
      <w:r w:rsidR="005C2E39">
        <w:rPr>
          <w:rFonts w:eastAsia="Arial Unicode MS"/>
          <w:lang w:val="es-ES"/>
        </w:rPr>
        <w:t xml:space="preserve">eadaan diluar kekuasannya adalah suatu keadaan yang terjadi diluar kehendak atau kekuasaan wajib retribusi. </w:t>
      </w:r>
    </w:p>
    <w:p w:rsidR="005C2E39" w:rsidRDefault="005C2E39" w:rsidP="005C2E39">
      <w:pPr>
        <w:tabs>
          <w:tab w:val="left" w:pos="1260"/>
          <w:tab w:val="left" w:pos="1843"/>
        </w:tabs>
        <w:spacing w:before="80"/>
        <w:ind w:left="539"/>
        <w:jc w:val="both"/>
        <w:rPr>
          <w:rFonts w:eastAsia="Arial Unicode MS"/>
          <w:lang w:val="es-ES"/>
        </w:rPr>
      </w:pPr>
      <w:r>
        <w:rPr>
          <w:rFonts w:eastAsia="Arial Unicode MS"/>
          <w:lang w:val="es-ES"/>
        </w:rPr>
        <w:t xml:space="preserve">       Ayat  (4)</w:t>
      </w:r>
    </w:p>
    <w:p w:rsidR="005C2E39" w:rsidRPr="000B3BEC" w:rsidRDefault="005C2E39" w:rsidP="005C2E39">
      <w:pPr>
        <w:tabs>
          <w:tab w:val="left" w:pos="1260"/>
          <w:tab w:val="left" w:pos="1843"/>
        </w:tabs>
        <w:spacing w:before="80"/>
        <w:ind w:left="539"/>
        <w:jc w:val="both"/>
        <w:rPr>
          <w:rFonts w:eastAsia="Arial Unicode MS"/>
          <w:lang w:val="es-ES"/>
        </w:rPr>
      </w:pPr>
      <w:r>
        <w:rPr>
          <w:rFonts w:eastAsia="Arial Unicode MS"/>
          <w:lang w:val="es-ES"/>
        </w:rPr>
        <w:tab/>
        <w:t xml:space="preserve">     Cukup jelas.</w:t>
      </w:r>
      <w:r>
        <w:rPr>
          <w:rFonts w:eastAsia="Arial Unicode MS"/>
          <w:lang w:val="es-ES"/>
        </w:rPr>
        <w:tab/>
      </w:r>
    </w:p>
    <w:p w:rsidR="005C2E39" w:rsidRPr="00AE2F47" w:rsidRDefault="005C2E39" w:rsidP="005C2E39">
      <w:pPr>
        <w:pStyle w:val="BodyText"/>
        <w:tabs>
          <w:tab w:val="left" w:pos="1260"/>
          <w:tab w:val="left" w:pos="1800"/>
        </w:tabs>
        <w:spacing w:after="0"/>
        <w:ind w:left="1260"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16</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 xml:space="preserve">ukup jelas </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17</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18</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567" w:hanging="567"/>
        <w:jc w:val="both"/>
        <w:rPr>
          <w:lang w:val="pt-BR"/>
        </w:rPr>
      </w:pPr>
      <w:r w:rsidRPr="00AE2F47">
        <w:rPr>
          <w:lang w:val="pt-BR"/>
        </w:rPr>
        <w:tab/>
        <w:t>Pasal  19</w:t>
      </w:r>
      <w:r w:rsidRPr="00AE2F47">
        <w:rPr>
          <w:lang w:val="pt-BR"/>
        </w:rPr>
        <w:tab/>
      </w:r>
    </w:p>
    <w:p w:rsidR="005C2E39" w:rsidRDefault="005C2E39" w:rsidP="005C2E39">
      <w:pPr>
        <w:tabs>
          <w:tab w:val="left" w:pos="374"/>
          <w:tab w:val="left" w:pos="1276"/>
          <w:tab w:val="left" w:pos="1309"/>
        </w:tabs>
        <w:spacing w:line="360" w:lineRule="auto"/>
        <w:ind w:left="993" w:hanging="567"/>
        <w:rPr>
          <w:lang w:val="es-ES"/>
        </w:rPr>
      </w:pPr>
      <w:r>
        <w:rPr>
          <w:lang w:val="pt-BR"/>
        </w:rPr>
        <w:t xml:space="preserve">          </w:t>
      </w:r>
      <w:r w:rsidRPr="00AE2F47">
        <w:rPr>
          <w:lang w:val="pt-BR"/>
        </w:rPr>
        <w:t xml:space="preserve"> </w:t>
      </w:r>
      <w:r>
        <w:rPr>
          <w:lang w:val="es-ES"/>
        </w:rPr>
        <w:t xml:space="preserve">Ayat (1) </w:t>
      </w:r>
    </w:p>
    <w:p w:rsidR="005C2E39" w:rsidRDefault="00DF6B64" w:rsidP="005C2E39">
      <w:pPr>
        <w:tabs>
          <w:tab w:val="left" w:pos="374"/>
          <w:tab w:val="left" w:pos="1309"/>
          <w:tab w:val="left" w:pos="1560"/>
        </w:tabs>
        <w:ind w:left="1560"/>
        <w:jc w:val="both"/>
        <w:rPr>
          <w:lang w:val="es-ES"/>
        </w:rPr>
      </w:pPr>
      <w:r>
        <w:rPr>
          <w:lang w:val="es-ES"/>
        </w:rPr>
        <w:t>I</w:t>
      </w:r>
      <w:r w:rsidR="005C2E39">
        <w:rPr>
          <w:lang w:val="es-ES"/>
        </w:rPr>
        <w:t>nstansi teknis terkait adalah perangkat pemerintah daerah yang bertanggung jawab dan berwenang dalam melaksanakan penyelenggaraan lingkungan hidup.</w:t>
      </w:r>
    </w:p>
    <w:p w:rsidR="005C2E39" w:rsidRDefault="005C2E39" w:rsidP="005C2E39">
      <w:pPr>
        <w:tabs>
          <w:tab w:val="left" w:pos="374"/>
          <w:tab w:val="left" w:pos="1122"/>
          <w:tab w:val="left" w:pos="1276"/>
          <w:tab w:val="left" w:pos="1309"/>
        </w:tabs>
        <w:spacing w:line="360" w:lineRule="auto"/>
        <w:ind w:left="993" w:hanging="567"/>
        <w:rPr>
          <w:lang w:val="es-ES"/>
        </w:rPr>
      </w:pPr>
      <w:r>
        <w:rPr>
          <w:lang w:val="es-ES"/>
        </w:rPr>
        <w:tab/>
        <w:t xml:space="preserve">Ayat (2) </w:t>
      </w:r>
    </w:p>
    <w:p w:rsidR="005C2E39" w:rsidRDefault="005C2E39" w:rsidP="005C2E39">
      <w:pPr>
        <w:tabs>
          <w:tab w:val="left" w:pos="374"/>
          <w:tab w:val="left" w:pos="935"/>
          <w:tab w:val="left" w:pos="1122"/>
          <w:tab w:val="left" w:pos="1309"/>
        </w:tabs>
        <w:spacing w:line="360" w:lineRule="auto"/>
        <w:ind w:left="993" w:hanging="567"/>
        <w:rPr>
          <w:lang w:val="es-ES"/>
        </w:rPr>
      </w:pPr>
      <w:r>
        <w:rPr>
          <w:lang w:val="es-ES"/>
        </w:rPr>
        <w:tab/>
      </w:r>
      <w:r>
        <w:rPr>
          <w:lang w:val="es-ES"/>
        </w:rPr>
        <w:tab/>
      </w:r>
      <w:r>
        <w:rPr>
          <w:lang w:val="es-ES"/>
        </w:rPr>
        <w:tab/>
      </w:r>
      <w:r>
        <w:rPr>
          <w:lang w:val="es-ES"/>
        </w:rPr>
        <w:tab/>
      </w:r>
      <w:r>
        <w:rPr>
          <w:lang w:val="es-ES"/>
        </w:rPr>
        <w:tab/>
        <w:t xml:space="preserve">  Cukup jelas</w:t>
      </w:r>
    </w:p>
    <w:p w:rsidR="00DF6B64" w:rsidRDefault="00DF6B64" w:rsidP="00DF6B64">
      <w:pPr>
        <w:tabs>
          <w:tab w:val="left" w:pos="374"/>
          <w:tab w:val="left" w:pos="935"/>
          <w:tab w:val="left" w:pos="1122"/>
          <w:tab w:val="left" w:pos="1309"/>
        </w:tabs>
        <w:spacing w:line="360" w:lineRule="auto"/>
        <w:ind w:left="993" w:hanging="567"/>
        <w:rPr>
          <w:lang w:val="es-ES"/>
        </w:rPr>
      </w:pPr>
      <w:r>
        <w:rPr>
          <w:lang w:val="es-ES"/>
        </w:rPr>
        <w:tab/>
      </w:r>
      <w:r>
        <w:rPr>
          <w:lang w:val="es-ES"/>
        </w:rPr>
        <w:tab/>
        <w:t>Ayat (3)</w:t>
      </w:r>
    </w:p>
    <w:p w:rsidR="00DF6B64" w:rsidRPr="00DF6B64" w:rsidRDefault="00DF6B64" w:rsidP="00DF6B64">
      <w:pPr>
        <w:tabs>
          <w:tab w:val="left" w:pos="374"/>
          <w:tab w:val="left" w:pos="935"/>
          <w:tab w:val="left" w:pos="1122"/>
          <w:tab w:val="left" w:pos="1309"/>
        </w:tabs>
        <w:spacing w:line="360" w:lineRule="auto"/>
        <w:ind w:left="993" w:hanging="567"/>
        <w:rPr>
          <w:lang w:val="es-ES"/>
        </w:rPr>
      </w:pPr>
      <w:r>
        <w:rPr>
          <w:lang w:val="es-ES"/>
        </w:rPr>
        <w:t xml:space="preserve">              </w:t>
      </w:r>
      <w:r>
        <w:rPr>
          <w:rFonts w:eastAsia="Arial Unicode MS"/>
        </w:rPr>
        <w:t xml:space="preserve">    Fungsi objek retribusi adalah:</w:t>
      </w:r>
    </w:p>
    <w:p w:rsidR="00DF6B64" w:rsidRPr="00DA3307" w:rsidRDefault="000A4D9A" w:rsidP="00DF6B64">
      <w:pPr>
        <w:pStyle w:val="ListParagraph"/>
        <w:numPr>
          <w:ilvl w:val="1"/>
          <w:numId w:val="19"/>
        </w:numPr>
        <w:tabs>
          <w:tab w:val="clear" w:pos="1440"/>
          <w:tab w:val="left" w:pos="1843"/>
        </w:tabs>
        <w:ind w:left="1843" w:hanging="283"/>
        <w:jc w:val="both"/>
        <w:rPr>
          <w:rFonts w:eastAsia="Arial Unicode MS"/>
        </w:rPr>
      </w:pPr>
      <w:r>
        <w:rPr>
          <w:rFonts w:eastAsia="Arial Unicode MS"/>
        </w:rPr>
        <w:t>f</w:t>
      </w:r>
      <w:r w:rsidR="00DF6B64" w:rsidRPr="00DA3307">
        <w:rPr>
          <w:rFonts w:eastAsia="Arial Unicode MS"/>
        </w:rPr>
        <w:t>ungsi sebagai bugeter yaitu dalam rangka meningkatkan pendapatan asli daerah;dan</w:t>
      </w:r>
    </w:p>
    <w:p w:rsidR="00DF6B64" w:rsidRPr="00DA3307" w:rsidRDefault="000A4D9A" w:rsidP="00DF6B64">
      <w:pPr>
        <w:pStyle w:val="ListParagraph"/>
        <w:numPr>
          <w:ilvl w:val="1"/>
          <w:numId w:val="19"/>
        </w:numPr>
        <w:tabs>
          <w:tab w:val="clear" w:pos="1440"/>
          <w:tab w:val="left" w:pos="1843"/>
        </w:tabs>
        <w:ind w:left="1843" w:hanging="283"/>
        <w:jc w:val="both"/>
        <w:rPr>
          <w:rFonts w:eastAsia="Arial Unicode MS"/>
        </w:rPr>
      </w:pPr>
      <w:r>
        <w:rPr>
          <w:rFonts w:eastAsia="Arial Unicode MS"/>
        </w:rPr>
        <w:lastRenderedPageBreak/>
        <w:t>f</w:t>
      </w:r>
      <w:r w:rsidR="00DF6B64" w:rsidRPr="00DA3307">
        <w:rPr>
          <w:rFonts w:eastAsia="Arial Unicode MS"/>
        </w:rPr>
        <w:t>ungsi sebagai regulator yaitu sebagai pengaturan bagi pemerintah daerah.</w:t>
      </w:r>
    </w:p>
    <w:p w:rsidR="005C2E39" w:rsidRDefault="005C2E39" w:rsidP="005C2E39">
      <w:pPr>
        <w:tabs>
          <w:tab w:val="left" w:pos="374"/>
          <w:tab w:val="left" w:pos="935"/>
          <w:tab w:val="left" w:pos="1122"/>
          <w:tab w:val="left" w:pos="1309"/>
        </w:tabs>
        <w:spacing w:line="360" w:lineRule="auto"/>
        <w:ind w:left="993" w:hanging="567"/>
        <w:rPr>
          <w:lang w:val="es-ES"/>
        </w:rPr>
      </w:pPr>
      <w:r>
        <w:rPr>
          <w:lang w:val="es-ES"/>
        </w:rPr>
        <w:tab/>
      </w:r>
      <w:r>
        <w:rPr>
          <w:lang w:val="es-ES"/>
        </w:rPr>
        <w:tab/>
        <w:t>Ayat (4)</w:t>
      </w:r>
    </w:p>
    <w:p w:rsidR="005C2E39" w:rsidRPr="005247CD" w:rsidRDefault="005C2E39" w:rsidP="005C2E39">
      <w:pPr>
        <w:tabs>
          <w:tab w:val="left" w:pos="374"/>
          <w:tab w:val="left" w:pos="935"/>
          <w:tab w:val="left" w:pos="1122"/>
          <w:tab w:val="left" w:pos="1309"/>
        </w:tabs>
        <w:spacing w:line="360" w:lineRule="auto"/>
        <w:ind w:left="993" w:hanging="567"/>
        <w:rPr>
          <w:lang w:val="es-ES"/>
        </w:rPr>
      </w:pPr>
      <w:r>
        <w:rPr>
          <w:lang w:val="es-ES"/>
        </w:rPr>
        <w:t xml:space="preserve"> </w:t>
      </w:r>
      <w:r>
        <w:rPr>
          <w:lang w:val="es-ES"/>
        </w:rPr>
        <w:tab/>
      </w:r>
      <w:r>
        <w:rPr>
          <w:lang w:val="es-ES"/>
        </w:rPr>
        <w:tab/>
      </w:r>
      <w:r>
        <w:rPr>
          <w:lang w:val="es-ES"/>
        </w:rPr>
        <w:tab/>
      </w:r>
      <w:r>
        <w:rPr>
          <w:lang w:val="es-ES"/>
        </w:rPr>
        <w:tab/>
        <w:t xml:space="preserve">     Cukup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20</w:t>
      </w:r>
    </w:p>
    <w:p w:rsidR="005C2E39" w:rsidRPr="00AE2F47" w:rsidRDefault="00DF6B64" w:rsidP="005C2E39">
      <w:pPr>
        <w:pStyle w:val="BodyText"/>
        <w:tabs>
          <w:tab w:val="left" w:pos="1800"/>
          <w:tab w:val="left" w:pos="2880"/>
        </w:tabs>
        <w:spacing w:after="0"/>
        <w:ind w:left="2700" w:hanging="1440"/>
        <w:jc w:val="both"/>
        <w:rPr>
          <w:lang w:val="pt-BR"/>
        </w:rPr>
      </w:pPr>
      <w:r>
        <w:rPr>
          <w:lang w:val="pt-BR"/>
        </w:rPr>
        <w:t>C</w:t>
      </w:r>
      <w:r w:rsidR="005C2E39" w:rsidRPr="00AE2F47">
        <w:rPr>
          <w:lang w:val="pt-BR"/>
        </w:rPr>
        <w:t>ukup jelas</w:t>
      </w:r>
      <w:r w:rsidR="005C2E39" w:rsidRPr="00AE2F47">
        <w:rPr>
          <w:lang w:val="pt-BR"/>
        </w:rPr>
        <w:tab/>
        <w:t xml:space="preserve">     </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21</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22</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23</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24</w:t>
      </w:r>
      <w:r w:rsidRPr="00AE2F47">
        <w:rPr>
          <w:lang w:val="pt-BR"/>
        </w:rPr>
        <w:tab/>
      </w:r>
    </w:p>
    <w:p w:rsidR="005C2E39" w:rsidRPr="00AE2F47" w:rsidRDefault="00DF6B64" w:rsidP="005C2E39">
      <w:pPr>
        <w:pStyle w:val="BodyText"/>
        <w:tabs>
          <w:tab w:val="left" w:pos="1260"/>
          <w:tab w:val="left" w:pos="1800"/>
          <w:tab w:val="left" w:pos="3960"/>
          <w:tab w:val="left" w:pos="4860"/>
          <w:tab w:val="left" w:pos="5220"/>
        </w:tabs>
        <w:spacing w:after="0"/>
        <w:ind w:left="1260" w:hanging="720"/>
        <w:jc w:val="both"/>
        <w:rPr>
          <w:lang w:val="pt-BR"/>
        </w:rPr>
      </w:pPr>
      <w:r>
        <w:rPr>
          <w:lang w:val="pt-BR"/>
        </w:rPr>
        <w:t xml:space="preserve">            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25</w:t>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26</w:t>
      </w:r>
      <w:r w:rsidRPr="00AE2F47">
        <w:rPr>
          <w:lang w:val="pt-BR"/>
        </w:rPr>
        <w:tab/>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27</w:t>
      </w:r>
      <w:r w:rsidRPr="00AE2F47">
        <w:rPr>
          <w:lang w:val="pt-BR"/>
        </w:rPr>
        <w:tab/>
      </w:r>
    </w:p>
    <w:p w:rsidR="005C2E39" w:rsidRPr="00AE2F47" w:rsidRDefault="00DF6B64" w:rsidP="005C2E39">
      <w:pPr>
        <w:pStyle w:val="BodyText"/>
        <w:tabs>
          <w:tab w:val="left" w:pos="1260"/>
          <w:tab w:val="left" w:pos="1800"/>
          <w:tab w:val="left" w:pos="3960"/>
          <w:tab w:val="left" w:pos="4860"/>
          <w:tab w:val="left" w:pos="5220"/>
        </w:tabs>
        <w:spacing w:after="0"/>
        <w:ind w:left="1260" w:hanging="720"/>
        <w:jc w:val="both"/>
        <w:rPr>
          <w:lang w:val="pt-BR"/>
        </w:rPr>
      </w:pPr>
      <w:r>
        <w:rPr>
          <w:lang w:val="pt-BR"/>
        </w:rPr>
        <w:tab/>
      </w:r>
      <w:r w:rsidR="005C2E39" w:rsidRPr="00AE2F47">
        <w:rPr>
          <w:lang w:val="pt-BR"/>
        </w:rPr>
        <w:t xml:space="preserve"> </w:t>
      </w:r>
      <w:r>
        <w:rPr>
          <w:lang w:val="pt-BR"/>
        </w:rPr>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sidRPr="00AE2F47">
        <w:rPr>
          <w:lang w:val="pt-BR"/>
        </w:rPr>
        <w:t>Pasal  28</w:t>
      </w:r>
    </w:p>
    <w:p w:rsidR="005C2E39" w:rsidRDefault="00DF6B64" w:rsidP="005C2E39">
      <w:pPr>
        <w:pStyle w:val="BodyText"/>
        <w:tabs>
          <w:tab w:val="left" w:pos="1260"/>
          <w:tab w:val="left" w:pos="1800"/>
        </w:tabs>
        <w:spacing w:after="0"/>
        <w:ind w:left="1260" w:hanging="720"/>
        <w:jc w:val="both"/>
        <w:rPr>
          <w:lang w:val="pt-BR"/>
        </w:rPr>
      </w:pPr>
      <w:r>
        <w:rPr>
          <w:lang w:val="pt-BR"/>
        </w:rPr>
        <w:tab/>
        <w:t xml:space="preserve"> 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Pr>
          <w:lang w:val="pt-BR"/>
        </w:rPr>
        <w:t>Pasal  29</w:t>
      </w:r>
    </w:p>
    <w:p w:rsidR="005C2E39" w:rsidRPr="00AE2F47"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5C2E39" w:rsidRPr="00AE2F47" w:rsidRDefault="005C2E39" w:rsidP="005C2E39">
      <w:pPr>
        <w:pStyle w:val="BodyText"/>
        <w:tabs>
          <w:tab w:val="left" w:pos="1260"/>
          <w:tab w:val="left" w:pos="1800"/>
        </w:tabs>
        <w:spacing w:after="0"/>
        <w:ind w:left="1260" w:hanging="720"/>
        <w:jc w:val="both"/>
        <w:rPr>
          <w:lang w:val="pt-BR"/>
        </w:rPr>
      </w:pPr>
      <w:r>
        <w:rPr>
          <w:lang w:val="pt-BR"/>
        </w:rPr>
        <w:t>Pasal  30</w:t>
      </w:r>
    </w:p>
    <w:p w:rsidR="005C2E39" w:rsidRDefault="00DF6B64" w:rsidP="005C2E39">
      <w:pPr>
        <w:pStyle w:val="BodyText"/>
        <w:tabs>
          <w:tab w:val="left" w:pos="1260"/>
          <w:tab w:val="left" w:pos="1800"/>
        </w:tabs>
        <w:spacing w:after="0"/>
        <w:ind w:left="1260" w:hanging="720"/>
        <w:jc w:val="both"/>
        <w:rPr>
          <w:lang w:val="pt-BR"/>
        </w:rPr>
      </w:pPr>
      <w:r>
        <w:rPr>
          <w:lang w:val="pt-BR"/>
        </w:rPr>
        <w:tab/>
        <w:t>C</w:t>
      </w:r>
      <w:r w:rsidR="005C2E39" w:rsidRPr="00AE2F47">
        <w:rPr>
          <w:lang w:val="pt-BR"/>
        </w:rPr>
        <w:t>ukup jelas</w:t>
      </w:r>
    </w:p>
    <w:p w:rsidR="009745F8" w:rsidRDefault="009745F8" w:rsidP="005C2E39">
      <w:pPr>
        <w:pStyle w:val="BodyText"/>
        <w:tabs>
          <w:tab w:val="left" w:pos="1260"/>
          <w:tab w:val="left" w:pos="1800"/>
        </w:tabs>
        <w:spacing w:after="0"/>
        <w:ind w:left="1260" w:hanging="720"/>
        <w:jc w:val="both"/>
        <w:rPr>
          <w:lang w:val="pt-BR"/>
        </w:rPr>
      </w:pPr>
      <w:r>
        <w:rPr>
          <w:lang w:val="pt-BR"/>
        </w:rPr>
        <w:t>Pasal 31</w:t>
      </w:r>
    </w:p>
    <w:p w:rsidR="009745F8" w:rsidRDefault="009745F8" w:rsidP="005C2E39">
      <w:pPr>
        <w:pStyle w:val="BodyText"/>
        <w:tabs>
          <w:tab w:val="left" w:pos="1260"/>
          <w:tab w:val="left" w:pos="1800"/>
        </w:tabs>
        <w:spacing w:after="0"/>
        <w:ind w:left="1260" w:hanging="720"/>
        <w:jc w:val="both"/>
        <w:rPr>
          <w:lang w:val="pt-BR"/>
        </w:rPr>
      </w:pPr>
      <w:r>
        <w:rPr>
          <w:lang w:val="pt-BR"/>
        </w:rPr>
        <w:t xml:space="preserve">      </w:t>
      </w:r>
      <w:r>
        <w:rPr>
          <w:lang w:val="pt-BR"/>
        </w:rPr>
        <w:tab/>
        <w:t>Cukup jelas</w:t>
      </w:r>
    </w:p>
    <w:p w:rsidR="00E243D9" w:rsidRPr="00AE2F47" w:rsidRDefault="00E243D9" w:rsidP="005C2E39">
      <w:pPr>
        <w:pStyle w:val="BodyText"/>
        <w:tabs>
          <w:tab w:val="left" w:pos="1260"/>
          <w:tab w:val="left" w:pos="1800"/>
        </w:tabs>
        <w:spacing w:after="0"/>
        <w:ind w:left="1260"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p>
    <w:p w:rsidR="005C2E39" w:rsidRPr="00AE2F47" w:rsidRDefault="005C2E39" w:rsidP="005C2E39">
      <w:pPr>
        <w:pStyle w:val="BodyText"/>
        <w:tabs>
          <w:tab w:val="left" w:pos="1260"/>
          <w:tab w:val="left" w:pos="1800"/>
        </w:tabs>
        <w:spacing w:after="0"/>
        <w:ind w:left="1260" w:hanging="720"/>
        <w:jc w:val="both"/>
        <w:rPr>
          <w:lang w:val="pt-BR"/>
        </w:rPr>
      </w:pPr>
    </w:p>
    <w:p w:rsidR="005C2E39" w:rsidRPr="00AE2F47" w:rsidRDefault="005C2E39" w:rsidP="005C2E39">
      <w:pPr>
        <w:ind w:left="1260" w:hanging="720"/>
        <w:jc w:val="both"/>
        <w:rPr>
          <w:lang w:val="pt-BR"/>
        </w:rPr>
      </w:pPr>
    </w:p>
    <w:p w:rsidR="005C2E39" w:rsidRPr="00AE2F47" w:rsidRDefault="005C2E39" w:rsidP="005C2E39">
      <w:pPr>
        <w:jc w:val="both"/>
      </w:pPr>
    </w:p>
    <w:p w:rsidR="00624FB5" w:rsidRDefault="00624FB5"/>
    <w:sectPr w:rsidR="00624FB5" w:rsidSect="00E243D9">
      <w:footerReference w:type="default" r:id="rId9"/>
      <w:pgSz w:w="12242" w:h="20163" w:code="5"/>
      <w:pgMar w:top="1985" w:right="1418" w:bottom="2835" w:left="1985" w:header="73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A59" w:rsidRDefault="00771A59" w:rsidP="008907E0">
      <w:r>
        <w:separator/>
      </w:r>
    </w:p>
  </w:endnote>
  <w:endnote w:type="continuationSeparator" w:id="1">
    <w:p w:rsidR="00771A59" w:rsidRDefault="00771A59" w:rsidP="00890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D9" w:rsidRDefault="00E243D9" w:rsidP="00E243D9">
    <w:pPr>
      <w:pStyle w:val="Footer"/>
      <w:jc w:val="center"/>
    </w:pPr>
    <w:r>
      <w:t>-</w:t>
    </w:r>
    <w:fldSimple w:instr=" PAGE   \* MERGEFORMAT ">
      <w:r w:rsidR="00A63895">
        <w:rPr>
          <w:noProof/>
        </w:rPr>
        <w:t>16</w:t>
      </w:r>
    </w:fldSimple>
    <w:r>
      <w:t>-</w:t>
    </w:r>
  </w:p>
  <w:p w:rsidR="00E243D9" w:rsidRDefault="00E24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A59" w:rsidRDefault="00771A59" w:rsidP="008907E0">
      <w:r>
        <w:separator/>
      </w:r>
    </w:p>
  </w:footnote>
  <w:footnote w:type="continuationSeparator" w:id="1">
    <w:p w:rsidR="00771A59" w:rsidRDefault="00771A59" w:rsidP="00890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28E"/>
    <w:multiLevelType w:val="hybridMultilevel"/>
    <w:tmpl w:val="6152E748"/>
    <w:lvl w:ilvl="0" w:tplc="1702FA0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3B2F"/>
    <w:multiLevelType w:val="hybridMultilevel"/>
    <w:tmpl w:val="E878F8CA"/>
    <w:lvl w:ilvl="0" w:tplc="AB0089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915D8D"/>
    <w:multiLevelType w:val="hybridMultilevel"/>
    <w:tmpl w:val="65921A12"/>
    <w:lvl w:ilvl="0" w:tplc="7C06696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E69C6"/>
    <w:multiLevelType w:val="hybridMultilevel"/>
    <w:tmpl w:val="34BA424A"/>
    <w:lvl w:ilvl="0" w:tplc="89DC64B6">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50459"/>
    <w:multiLevelType w:val="hybridMultilevel"/>
    <w:tmpl w:val="C2F608FA"/>
    <w:lvl w:ilvl="0" w:tplc="44EEC5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B50B3"/>
    <w:multiLevelType w:val="hybridMultilevel"/>
    <w:tmpl w:val="B7526E7E"/>
    <w:lvl w:ilvl="0" w:tplc="56AED7A8">
      <w:start w:val="1"/>
      <w:numFmt w:val="decimal"/>
      <w:lvlText w:val="%1."/>
      <w:lvlJc w:val="left"/>
      <w:pPr>
        <w:tabs>
          <w:tab w:val="num" w:pos="567"/>
        </w:tabs>
        <w:ind w:left="567" w:hanging="56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204B17"/>
    <w:multiLevelType w:val="hybridMultilevel"/>
    <w:tmpl w:val="BCD617EA"/>
    <w:lvl w:ilvl="0" w:tplc="9AB21722">
      <w:start w:val="1"/>
      <w:numFmt w:val="decimal"/>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7">
    <w:nsid w:val="205B7946"/>
    <w:multiLevelType w:val="hybridMultilevel"/>
    <w:tmpl w:val="E4CE70E8"/>
    <w:lvl w:ilvl="0" w:tplc="02CA6E52">
      <w:start w:val="1"/>
      <w:numFmt w:val="decimal"/>
      <w:lvlText w:val="%1)"/>
      <w:lvlJc w:val="left"/>
      <w:pPr>
        <w:tabs>
          <w:tab w:val="num" w:pos="360"/>
        </w:tabs>
        <w:ind w:left="360" w:hanging="360"/>
      </w:pPr>
      <w:rPr>
        <w:rFonts w:hint="default"/>
      </w:rPr>
    </w:lvl>
    <w:lvl w:ilvl="1" w:tplc="34BC628E">
      <w:start w:val="1"/>
      <w:numFmt w:val="lowerLetter"/>
      <w:lvlText w:val="%2."/>
      <w:lvlJc w:val="left"/>
      <w:pPr>
        <w:tabs>
          <w:tab w:val="num" w:pos="720"/>
        </w:tabs>
        <w:ind w:left="953" w:hanging="233"/>
      </w:pPr>
      <w:rPr>
        <w:rFonts w:hint="default"/>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1241374"/>
    <w:multiLevelType w:val="hybridMultilevel"/>
    <w:tmpl w:val="FBF6A47E"/>
    <w:lvl w:ilvl="0" w:tplc="B1AEE7E0">
      <w:start w:val="1"/>
      <w:numFmt w:val="decimal"/>
      <w:lvlText w:val="(%1)"/>
      <w:lvlJc w:val="left"/>
      <w:pPr>
        <w:tabs>
          <w:tab w:val="num" w:pos="567"/>
        </w:tabs>
        <w:ind w:left="567" w:hanging="567"/>
      </w:pPr>
      <w:rPr>
        <w:rFonts w:hint="default"/>
        <w:b w:val="0"/>
      </w:rPr>
    </w:lvl>
    <w:lvl w:ilvl="1" w:tplc="A69C5D74">
      <w:start w:val="1"/>
      <w:numFmt w:val="lowerLetter"/>
      <w:lvlText w:val="%2."/>
      <w:lvlJc w:val="left"/>
      <w:pPr>
        <w:tabs>
          <w:tab w:val="num" w:pos="1440"/>
        </w:tabs>
        <w:ind w:left="1440" w:hanging="360"/>
      </w:pPr>
      <w:rPr>
        <w:rFonts w:hint="default"/>
      </w:rPr>
    </w:lvl>
    <w:lvl w:ilvl="2" w:tplc="20D4CE6E">
      <w:start w:val="1"/>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AA0948"/>
    <w:multiLevelType w:val="hybridMultilevel"/>
    <w:tmpl w:val="F1FC198A"/>
    <w:lvl w:ilvl="0" w:tplc="644ADF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35DE5"/>
    <w:multiLevelType w:val="hybridMultilevel"/>
    <w:tmpl w:val="19DC6116"/>
    <w:lvl w:ilvl="0" w:tplc="E7AC699E">
      <w:start w:val="1"/>
      <w:numFmt w:val="decimal"/>
      <w:lvlText w:val="(%1)"/>
      <w:lvlJc w:val="left"/>
      <w:pPr>
        <w:tabs>
          <w:tab w:val="num" w:pos="720"/>
        </w:tabs>
        <w:ind w:left="720" w:hanging="360"/>
      </w:pPr>
      <w:rPr>
        <w:rFonts w:hint="default"/>
        <w:color w:val="auto"/>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B6A62"/>
    <w:multiLevelType w:val="hybridMultilevel"/>
    <w:tmpl w:val="815AE79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279CE3E6">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69C4026"/>
    <w:multiLevelType w:val="hybridMultilevel"/>
    <w:tmpl w:val="095685A6"/>
    <w:lvl w:ilvl="0" w:tplc="CA2C75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81802"/>
    <w:multiLevelType w:val="hybridMultilevel"/>
    <w:tmpl w:val="BACCA974"/>
    <w:lvl w:ilvl="0" w:tplc="4786732C">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hint="default"/>
      </w:rPr>
    </w:lvl>
    <w:lvl w:ilvl="2" w:tplc="C0EA6D44">
      <w:start w:val="1"/>
      <w:numFmt w:val="upperRoman"/>
      <w:lvlText w:val="%3."/>
      <w:lvlJc w:val="left"/>
      <w:pPr>
        <w:tabs>
          <w:tab w:val="num" w:pos="2700"/>
        </w:tabs>
        <w:ind w:left="2700" w:hanging="720"/>
      </w:pPr>
      <w:rPr>
        <w:rFonts w:hint="default"/>
      </w:rPr>
    </w:lvl>
    <w:lvl w:ilvl="3" w:tplc="5F7EDE8A">
      <w:start w:val="1"/>
      <w:numFmt w:val="decimal"/>
      <w:lvlText w:val="(%4)"/>
      <w:lvlJc w:val="left"/>
      <w:pPr>
        <w:ind w:left="2880" w:hanging="360"/>
      </w:pPr>
      <w:rPr>
        <w:rFonts w:hint="default"/>
        <w:color w:val="auto"/>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967B9A"/>
    <w:multiLevelType w:val="hybridMultilevel"/>
    <w:tmpl w:val="5C3823A2"/>
    <w:lvl w:ilvl="0" w:tplc="59CE9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B1E7F"/>
    <w:multiLevelType w:val="hybridMultilevel"/>
    <w:tmpl w:val="D9C02362"/>
    <w:lvl w:ilvl="0" w:tplc="EB3840F8">
      <w:start w:val="1"/>
      <w:numFmt w:val="decimal"/>
      <w:lvlText w:val="(%1)"/>
      <w:lvlJc w:val="left"/>
      <w:pPr>
        <w:ind w:left="720" w:hanging="360"/>
      </w:pPr>
      <w:rPr>
        <w:rFonts w:hint="default"/>
        <w:b w:val="0"/>
      </w:rPr>
    </w:lvl>
    <w:lvl w:ilvl="1" w:tplc="B6903C56">
      <w:start w:val="1"/>
      <w:numFmt w:val="decimal"/>
      <w:lvlText w:val="(%2)"/>
      <w:lvlJc w:val="left"/>
      <w:pPr>
        <w:ind w:left="1440" w:hanging="360"/>
      </w:pPr>
      <w:rPr>
        <w:rFonts w:hint="default"/>
      </w:rPr>
    </w:lvl>
    <w:lvl w:ilvl="2" w:tplc="3A6CBC38">
      <w:start w:val="1"/>
      <w:numFmt w:val="decimal"/>
      <w:lvlText w:val="%3."/>
      <w:lvlJc w:val="left"/>
      <w:pPr>
        <w:ind w:left="234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20CDA"/>
    <w:multiLevelType w:val="hybridMultilevel"/>
    <w:tmpl w:val="04D6CF48"/>
    <w:lvl w:ilvl="0" w:tplc="8182B7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D91965"/>
    <w:multiLevelType w:val="hybridMultilevel"/>
    <w:tmpl w:val="C7966C6C"/>
    <w:lvl w:ilvl="0" w:tplc="BC905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FE6706"/>
    <w:multiLevelType w:val="hybridMultilevel"/>
    <w:tmpl w:val="52A0524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56C64E5"/>
    <w:multiLevelType w:val="hybridMultilevel"/>
    <w:tmpl w:val="08B2D81A"/>
    <w:lvl w:ilvl="0" w:tplc="056EBB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F076836"/>
    <w:multiLevelType w:val="hybridMultilevel"/>
    <w:tmpl w:val="21703066"/>
    <w:lvl w:ilvl="0" w:tplc="4384B3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24592"/>
    <w:multiLevelType w:val="hybridMultilevel"/>
    <w:tmpl w:val="2856EAFE"/>
    <w:lvl w:ilvl="0" w:tplc="0E925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96C36"/>
    <w:multiLevelType w:val="hybridMultilevel"/>
    <w:tmpl w:val="29C4AA70"/>
    <w:lvl w:ilvl="0" w:tplc="0234C7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6"/>
  </w:num>
  <w:num w:numId="4">
    <w:abstractNumId w:val="1"/>
  </w:num>
  <w:num w:numId="5">
    <w:abstractNumId w:val="9"/>
  </w:num>
  <w:num w:numId="6">
    <w:abstractNumId w:val="15"/>
  </w:num>
  <w:num w:numId="7">
    <w:abstractNumId w:val="22"/>
  </w:num>
  <w:num w:numId="8">
    <w:abstractNumId w:val="2"/>
  </w:num>
  <w:num w:numId="9">
    <w:abstractNumId w:val="7"/>
  </w:num>
  <w:num w:numId="10">
    <w:abstractNumId w:val="18"/>
  </w:num>
  <w:num w:numId="11">
    <w:abstractNumId w:val="21"/>
  </w:num>
  <w:num w:numId="12">
    <w:abstractNumId w:val="0"/>
  </w:num>
  <w:num w:numId="13">
    <w:abstractNumId w:val="13"/>
  </w:num>
  <w:num w:numId="14">
    <w:abstractNumId w:val="11"/>
  </w:num>
  <w:num w:numId="15">
    <w:abstractNumId w:val="12"/>
  </w:num>
  <w:num w:numId="16">
    <w:abstractNumId w:val="4"/>
  </w:num>
  <w:num w:numId="17">
    <w:abstractNumId w:val="6"/>
  </w:num>
  <w:num w:numId="18">
    <w:abstractNumId w:val="19"/>
  </w:num>
  <w:num w:numId="19">
    <w:abstractNumId w:val="10"/>
  </w:num>
  <w:num w:numId="20">
    <w:abstractNumId w:val="17"/>
  </w:num>
  <w:num w:numId="21">
    <w:abstractNumId w:val="20"/>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2E39"/>
    <w:rsid w:val="000012D1"/>
    <w:rsid w:val="000055E1"/>
    <w:rsid w:val="00090DBB"/>
    <w:rsid w:val="000A4D9A"/>
    <w:rsid w:val="0011646D"/>
    <w:rsid w:val="0020650B"/>
    <w:rsid w:val="002E7E3F"/>
    <w:rsid w:val="0033481D"/>
    <w:rsid w:val="00352114"/>
    <w:rsid w:val="004077CA"/>
    <w:rsid w:val="005071C5"/>
    <w:rsid w:val="005C2E39"/>
    <w:rsid w:val="005E70E6"/>
    <w:rsid w:val="00624FB5"/>
    <w:rsid w:val="00650BB8"/>
    <w:rsid w:val="00651E6E"/>
    <w:rsid w:val="006D31DD"/>
    <w:rsid w:val="00771A59"/>
    <w:rsid w:val="007B2091"/>
    <w:rsid w:val="007B480C"/>
    <w:rsid w:val="008907E0"/>
    <w:rsid w:val="009745F8"/>
    <w:rsid w:val="009B4004"/>
    <w:rsid w:val="009E0919"/>
    <w:rsid w:val="00A01F78"/>
    <w:rsid w:val="00A63895"/>
    <w:rsid w:val="00AB35CA"/>
    <w:rsid w:val="00B14D02"/>
    <w:rsid w:val="00B43E81"/>
    <w:rsid w:val="00D161B0"/>
    <w:rsid w:val="00D80679"/>
    <w:rsid w:val="00DF06B3"/>
    <w:rsid w:val="00DF6B64"/>
    <w:rsid w:val="00E243D9"/>
    <w:rsid w:val="00F52CE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C2E39"/>
    <w:pPr>
      <w:keepNext/>
      <w:jc w:val="center"/>
      <w:outlineLvl w:val="1"/>
    </w:pPr>
    <w:rPr>
      <w:b/>
      <w:bCs/>
      <w:u w:val="single"/>
    </w:rPr>
  </w:style>
  <w:style w:type="paragraph" w:styleId="Heading5">
    <w:name w:val="heading 5"/>
    <w:basedOn w:val="Normal"/>
    <w:next w:val="Normal"/>
    <w:link w:val="Heading5Char"/>
    <w:qFormat/>
    <w:rsid w:val="005C2E39"/>
    <w:pPr>
      <w:keepNext/>
      <w:jc w:val="center"/>
      <w:outlineLvl w:val="4"/>
    </w:pPr>
    <w:rPr>
      <w:rFonts w:ascii="Tahoma" w:hAnsi="Tahoma" w:cs="Tahoma"/>
      <w:b/>
      <w:bCs/>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2E39"/>
    <w:rPr>
      <w:rFonts w:ascii="Times New Roman" w:eastAsia="Times New Roman" w:hAnsi="Times New Roman" w:cs="Times New Roman"/>
      <w:b/>
      <w:bCs/>
      <w:sz w:val="24"/>
      <w:szCs w:val="24"/>
      <w:u w:val="single"/>
      <w:lang w:val="en-US"/>
    </w:rPr>
  </w:style>
  <w:style w:type="character" w:customStyle="1" w:styleId="Heading5Char">
    <w:name w:val="Heading 5 Char"/>
    <w:basedOn w:val="DefaultParagraphFont"/>
    <w:link w:val="Heading5"/>
    <w:rsid w:val="005C2E39"/>
    <w:rPr>
      <w:rFonts w:ascii="Tahoma" w:eastAsia="Times New Roman" w:hAnsi="Tahoma" w:cs="Tahoma"/>
      <w:b/>
      <w:bCs/>
      <w:szCs w:val="24"/>
      <w:lang w:eastAsia="id-ID"/>
    </w:rPr>
  </w:style>
  <w:style w:type="paragraph" w:styleId="BodyTextIndent">
    <w:name w:val="Body Text Indent"/>
    <w:basedOn w:val="Normal"/>
    <w:link w:val="BodyTextIndentChar"/>
    <w:rsid w:val="005C2E39"/>
    <w:pPr>
      <w:spacing w:after="120"/>
      <w:ind w:left="283"/>
    </w:pPr>
  </w:style>
  <w:style w:type="character" w:customStyle="1" w:styleId="BodyTextIndentChar">
    <w:name w:val="Body Text Indent Char"/>
    <w:basedOn w:val="DefaultParagraphFont"/>
    <w:link w:val="BodyTextIndent"/>
    <w:rsid w:val="005C2E39"/>
    <w:rPr>
      <w:rFonts w:ascii="Times New Roman" w:eastAsia="Times New Roman" w:hAnsi="Times New Roman" w:cs="Times New Roman"/>
      <w:sz w:val="24"/>
      <w:szCs w:val="24"/>
      <w:lang w:val="en-US"/>
    </w:rPr>
  </w:style>
  <w:style w:type="paragraph" w:styleId="BodyText">
    <w:name w:val="Body Text"/>
    <w:basedOn w:val="Normal"/>
    <w:link w:val="BodyTextChar"/>
    <w:rsid w:val="005C2E39"/>
    <w:pPr>
      <w:spacing w:after="120"/>
    </w:pPr>
  </w:style>
  <w:style w:type="character" w:customStyle="1" w:styleId="BodyTextChar">
    <w:name w:val="Body Text Char"/>
    <w:basedOn w:val="DefaultParagraphFont"/>
    <w:link w:val="BodyText"/>
    <w:rsid w:val="005C2E3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2E39"/>
    <w:pPr>
      <w:ind w:left="720"/>
    </w:pPr>
  </w:style>
  <w:style w:type="paragraph" w:styleId="Footer">
    <w:name w:val="footer"/>
    <w:basedOn w:val="Normal"/>
    <w:link w:val="FooterChar"/>
    <w:uiPriority w:val="99"/>
    <w:unhideWhenUsed/>
    <w:rsid w:val="005C2E39"/>
    <w:pPr>
      <w:tabs>
        <w:tab w:val="center" w:pos="4680"/>
        <w:tab w:val="right" w:pos="9360"/>
      </w:tabs>
    </w:pPr>
  </w:style>
  <w:style w:type="character" w:customStyle="1" w:styleId="FooterChar">
    <w:name w:val="Footer Char"/>
    <w:basedOn w:val="DefaultParagraphFont"/>
    <w:link w:val="Footer"/>
    <w:uiPriority w:val="99"/>
    <w:rsid w:val="005C2E39"/>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B14D02"/>
    <w:pPr>
      <w:tabs>
        <w:tab w:val="center" w:pos="4513"/>
        <w:tab w:val="right" w:pos="9026"/>
      </w:tabs>
    </w:pPr>
  </w:style>
  <w:style w:type="character" w:customStyle="1" w:styleId="HeaderChar">
    <w:name w:val="Header Char"/>
    <w:basedOn w:val="DefaultParagraphFont"/>
    <w:link w:val="Header"/>
    <w:uiPriority w:val="99"/>
    <w:semiHidden/>
    <w:rsid w:val="00B14D02"/>
    <w:rPr>
      <w:rFonts w:ascii="Times New Roman" w:eastAsia="Times New Roman" w:hAnsi="Times New Roman" w:cs="Times New Roman"/>
      <w:sz w:val="24"/>
      <w:szCs w:val="24"/>
      <w:lang w:val="en-US"/>
    </w:rPr>
  </w:style>
  <w:style w:type="table" w:styleId="TableGrid">
    <w:name w:val="Table Grid"/>
    <w:basedOn w:val="TableNormal"/>
    <w:uiPriority w:val="59"/>
    <w:rsid w:val="006D3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0D9A-A822-49A2-B610-8F2D6BE5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iD</dc:creator>
  <cp:lastModifiedBy>user</cp:lastModifiedBy>
  <cp:revision>12</cp:revision>
  <cp:lastPrinted>2010-11-16T03:33:00Z</cp:lastPrinted>
  <dcterms:created xsi:type="dcterms:W3CDTF">2010-10-28T13:25:00Z</dcterms:created>
  <dcterms:modified xsi:type="dcterms:W3CDTF">2010-12-20T03:48:00Z</dcterms:modified>
</cp:coreProperties>
</file>